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B4" w:rsidRPr="00FC2459" w:rsidRDefault="000547B4" w:rsidP="000547B4">
      <w:pPr>
        <w:spacing w:line="560" w:lineRule="exact"/>
        <w:jc w:val="center"/>
        <w:rPr>
          <w:rFonts w:ascii="方正小标宋_GBK" w:eastAsia="方正小标宋_GBK" w:hAnsi="宋体"/>
          <w:b/>
          <w:sz w:val="44"/>
          <w:szCs w:val="44"/>
        </w:rPr>
      </w:pPr>
      <w:r w:rsidRPr="00FC2459">
        <w:rPr>
          <w:rFonts w:ascii="方正小标宋_GBK" w:eastAsia="方正小标宋_GBK" w:hAnsi="宋体" w:hint="eastAsia"/>
          <w:b/>
          <w:sz w:val="44"/>
          <w:szCs w:val="44"/>
        </w:rPr>
        <w:t>长江师范学院</w:t>
      </w:r>
    </w:p>
    <w:p w:rsidR="000547B4" w:rsidRPr="00FC2459" w:rsidRDefault="000547B4" w:rsidP="000547B4">
      <w:pPr>
        <w:spacing w:line="560" w:lineRule="exact"/>
        <w:jc w:val="center"/>
        <w:rPr>
          <w:rFonts w:ascii="方正小标宋_GBK" w:eastAsia="方正小标宋_GBK" w:hAnsi="宋体"/>
          <w:b/>
          <w:sz w:val="44"/>
          <w:szCs w:val="44"/>
        </w:rPr>
      </w:pPr>
      <w:r w:rsidRPr="00FC2459">
        <w:rPr>
          <w:rFonts w:ascii="方正小标宋_GBK" w:eastAsia="方正小标宋_GBK" w:hAnsi="宋体" w:hint="eastAsia"/>
          <w:b/>
          <w:sz w:val="44"/>
          <w:szCs w:val="44"/>
        </w:rPr>
        <w:t>关于印发《</w:t>
      </w:r>
      <w:r w:rsidRPr="000547B4">
        <w:rPr>
          <w:rFonts w:ascii="方正小标宋_GBK" w:eastAsia="方正小标宋_GBK" w:hAnsi="宋体" w:hint="eastAsia"/>
          <w:b/>
          <w:sz w:val="44"/>
          <w:szCs w:val="44"/>
        </w:rPr>
        <w:t>教师低职高聘管理办法（试行）</w:t>
      </w:r>
      <w:r w:rsidRPr="00FC2459">
        <w:rPr>
          <w:rFonts w:ascii="方正小标宋_GBK" w:eastAsia="方正小标宋_GBK" w:hAnsi="宋体" w:hint="eastAsia"/>
          <w:b/>
          <w:sz w:val="44"/>
          <w:szCs w:val="44"/>
        </w:rPr>
        <w:t>》的通知</w:t>
      </w:r>
    </w:p>
    <w:p w:rsidR="000547B4" w:rsidRPr="000E3A13" w:rsidRDefault="000547B4" w:rsidP="000547B4">
      <w:pPr>
        <w:rPr>
          <w:rFonts w:ascii="方正仿宋_GBK" w:eastAsia="方正仿宋_GBK" w:hAnsi="宋体"/>
          <w:sz w:val="32"/>
          <w:szCs w:val="32"/>
        </w:rPr>
      </w:pPr>
    </w:p>
    <w:p w:rsidR="000547B4" w:rsidRPr="000E3A13" w:rsidRDefault="000547B4" w:rsidP="000547B4">
      <w:pPr>
        <w:rPr>
          <w:rFonts w:ascii="方正仿宋_GBK" w:eastAsia="方正仿宋_GBK" w:hAnsi="宋体"/>
          <w:sz w:val="32"/>
          <w:szCs w:val="32"/>
        </w:rPr>
      </w:pPr>
      <w:r w:rsidRPr="000E3A13">
        <w:rPr>
          <w:rFonts w:ascii="方正仿宋_GBK" w:eastAsia="方正仿宋_GBK" w:hAnsi="宋体" w:hint="eastAsia"/>
          <w:sz w:val="32"/>
          <w:szCs w:val="32"/>
        </w:rPr>
        <w:t>各院部、各学术机构、机关各部门：</w:t>
      </w:r>
    </w:p>
    <w:p w:rsidR="000547B4" w:rsidRPr="000E3A13" w:rsidRDefault="000547B4" w:rsidP="000547B4">
      <w:pPr>
        <w:ind w:firstLineChars="200" w:firstLine="640"/>
        <w:rPr>
          <w:rFonts w:ascii="方正仿宋_GBK" w:eastAsia="方正仿宋_GBK" w:hAnsi="宋体"/>
          <w:sz w:val="32"/>
          <w:szCs w:val="32"/>
        </w:rPr>
      </w:pPr>
      <w:r w:rsidRPr="000E3A13">
        <w:rPr>
          <w:rFonts w:ascii="方正仿宋_GBK" w:eastAsia="方正仿宋_GBK" w:hAnsi="宋体" w:hint="eastAsia"/>
          <w:sz w:val="32"/>
          <w:szCs w:val="32"/>
        </w:rPr>
        <w:t>《</w:t>
      </w:r>
      <w:r>
        <w:rPr>
          <w:rFonts w:ascii="方正仿宋_GBK" w:eastAsia="方正仿宋_GBK" w:hAnsi="宋体" w:hint="eastAsia"/>
          <w:sz w:val="32"/>
          <w:szCs w:val="32"/>
        </w:rPr>
        <w:t>长江师范学院</w:t>
      </w:r>
      <w:r w:rsidRPr="000547B4">
        <w:rPr>
          <w:rFonts w:ascii="方正仿宋_GBK" w:eastAsia="方正仿宋_GBK" w:hAnsi="宋体" w:hint="eastAsia"/>
          <w:sz w:val="32"/>
          <w:szCs w:val="32"/>
        </w:rPr>
        <w:t>教师低职高聘管理办法（试行）</w:t>
      </w:r>
      <w:r w:rsidRPr="000E3A13">
        <w:rPr>
          <w:rFonts w:ascii="方正仿宋_GBK" w:eastAsia="方正仿宋_GBK" w:hAnsi="宋体" w:hint="eastAsia"/>
          <w:sz w:val="32"/>
          <w:szCs w:val="32"/>
        </w:rPr>
        <w:t>》已经</w:t>
      </w:r>
      <w:r>
        <w:rPr>
          <w:rFonts w:ascii="方正仿宋_GBK" w:eastAsia="方正仿宋_GBK" w:hAnsi="宋体" w:hint="eastAsia"/>
          <w:sz w:val="32"/>
          <w:szCs w:val="32"/>
        </w:rPr>
        <w:t>党委常委</w:t>
      </w:r>
      <w:r w:rsidRPr="000E3A13">
        <w:rPr>
          <w:rFonts w:ascii="方正仿宋_GBK" w:eastAsia="方正仿宋_GBK" w:hAnsi="宋体" w:hint="eastAsia"/>
          <w:sz w:val="32"/>
          <w:szCs w:val="32"/>
        </w:rPr>
        <w:t>会审议通过，现印发给你们，请认真遵照执行。</w:t>
      </w:r>
    </w:p>
    <w:p w:rsidR="000547B4" w:rsidRPr="000E3A13" w:rsidRDefault="000547B4" w:rsidP="000547B4">
      <w:pPr>
        <w:rPr>
          <w:rFonts w:ascii="方正仿宋_GBK" w:eastAsia="方正仿宋_GBK" w:hAnsi="宋体"/>
          <w:sz w:val="32"/>
          <w:szCs w:val="32"/>
        </w:rPr>
      </w:pPr>
    </w:p>
    <w:p w:rsidR="000547B4" w:rsidRPr="000E3A13" w:rsidRDefault="000547B4" w:rsidP="000547B4">
      <w:pPr>
        <w:rPr>
          <w:rFonts w:ascii="方正仿宋_GBK" w:eastAsia="方正仿宋_GBK" w:hAnsi="宋体"/>
          <w:sz w:val="32"/>
          <w:szCs w:val="32"/>
        </w:rPr>
      </w:pPr>
    </w:p>
    <w:p w:rsidR="000547B4" w:rsidRPr="000E3A13" w:rsidRDefault="000547B4" w:rsidP="000547B4">
      <w:pPr>
        <w:ind w:firstLineChars="1700" w:firstLine="5440"/>
        <w:rPr>
          <w:rFonts w:ascii="方正仿宋_GBK" w:eastAsia="方正仿宋_GBK" w:hAnsi="宋体"/>
          <w:sz w:val="32"/>
          <w:szCs w:val="32"/>
        </w:rPr>
      </w:pPr>
      <w:r w:rsidRPr="000E3A13">
        <w:rPr>
          <w:rFonts w:ascii="方正仿宋_GBK" w:eastAsia="方正仿宋_GBK" w:hAnsi="宋体" w:hint="eastAsia"/>
          <w:sz w:val="32"/>
          <w:szCs w:val="32"/>
        </w:rPr>
        <w:t>长江师范学院</w:t>
      </w:r>
    </w:p>
    <w:p w:rsidR="000547B4" w:rsidRDefault="000547B4" w:rsidP="000547B4">
      <w:pPr>
        <w:widowControl/>
        <w:ind w:firstLineChars="1650" w:firstLine="5280"/>
        <w:jc w:val="left"/>
        <w:rPr>
          <w:rFonts w:ascii="方正小标宋_GBK" w:eastAsia="方正小标宋_GBK"/>
          <w:sz w:val="44"/>
          <w:szCs w:val="44"/>
        </w:rPr>
      </w:pPr>
      <w:r w:rsidRPr="000E3A13">
        <w:rPr>
          <w:rFonts w:ascii="方正仿宋_GBK" w:eastAsia="方正仿宋_GBK" w:hAnsi="宋体" w:hint="eastAsia"/>
          <w:sz w:val="32"/>
          <w:szCs w:val="32"/>
        </w:rPr>
        <w:t>2016年1</w:t>
      </w:r>
      <w:r>
        <w:rPr>
          <w:rFonts w:ascii="方正仿宋_GBK" w:eastAsia="方正仿宋_GBK" w:hAnsi="宋体" w:hint="eastAsia"/>
          <w:sz w:val="32"/>
          <w:szCs w:val="32"/>
        </w:rPr>
        <w:t>2</w:t>
      </w:r>
      <w:r w:rsidRPr="000E3A13">
        <w:rPr>
          <w:rFonts w:ascii="方正仿宋_GBK" w:eastAsia="方正仿宋_GBK" w:hAnsi="宋体" w:hint="eastAsia"/>
          <w:sz w:val="32"/>
          <w:szCs w:val="32"/>
        </w:rPr>
        <w:t>月</w:t>
      </w:r>
      <w:r>
        <w:rPr>
          <w:rFonts w:ascii="方正仿宋_GBK" w:eastAsia="方正仿宋_GBK" w:hAnsi="宋体" w:hint="eastAsia"/>
          <w:sz w:val="32"/>
          <w:szCs w:val="32"/>
        </w:rPr>
        <w:t>20</w:t>
      </w:r>
      <w:r w:rsidRPr="000E3A13">
        <w:rPr>
          <w:rFonts w:ascii="方正仿宋_GBK" w:eastAsia="方正仿宋_GBK" w:hAnsi="宋体" w:hint="eastAsia"/>
          <w:sz w:val="32"/>
          <w:szCs w:val="32"/>
        </w:rPr>
        <w:t>日</w:t>
      </w:r>
    </w:p>
    <w:p w:rsidR="000547B4" w:rsidRDefault="000547B4">
      <w:pPr>
        <w:widowControl/>
        <w:jc w:val="left"/>
        <w:rPr>
          <w:rFonts w:ascii="方正小标宋_GBK" w:eastAsia="方正小标宋_GBK"/>
          <w:sz w:val="44"/>
          <w:szCs w:val="44"/>
        </w:rPr>
      </w:pPr>
      <w:r>
        <w:rPr>
          <w:rFonts w:ascii="方正小标宋_GBK" w:eastAsia="方正小标宋_GBK"/>
          <w:sz w:val="44"/>
          <w:szCs w:val="44"/>
        </w:rPr>
        <w:br w:type="page"/>
      </w:r>
    </w:p>
    <w:p w:rsidR="006262A6" w:rsidRPr="001A2BB2" w:rsidRDefault="006262A6" w:rsidP="006262A6">
      <w:pPr>
        <w:jc w:val="center"/>
        <w:rPr>
          <w:rFonts w:ascii="方正小标宋_GBK" w:eastAsia="方正小标宋_GBK"/>
          <w:sz w:val="44"/>
          <w:szCs w:val="44"/>
        </w:rPr>
      </w:pPr>
      <w:r w:rsidRPr="001A2BB2">
        <w:rPr>
          <w:rFonts w:ascii="方正小标宋_GBK" w:eastAsia="方正小标宋_GBK" w:hint="eastAsia"/>
          <w:sz w:val="44"/>
          <w:szCs w:val="44"/>
        </w:rPr>
        <w:lastRenderedPageBreak/>
        <w:t>长江师范学院教师低职高聘管理办法</w:t>
      </w:r>
      <w:r w:rsidR="00D13D11">
        <w:rPr>
          <w:rFonts w:ascii="方正小标宋_GBK" w:eastAsia="方正小标宋_GBK" w:hint="eastAsia"/>
          <w:sz w:val="44"/>
          <w:szCs w:val="44"/>
        </w:rPr>
        <w:t>（试行）</w:t>
      </w:r>
    </w:p>
    <w:p w:rsidR="00420287" w:rsidRPr="00F62F28" w:rsidRDefault="006262A6" w:rsidP="00420287">
      <w:pPr>
        <w:tabs>
          <w:tab w:val="left" w:pos="885"/>
        </w:tabs>
        <w:ind w:firstLineChars="200" w:firstLine="640"/>
        <w:rPr>
          <w:rFonts w:ascii="方正仿宋_GBK" w:eastAsia="方正仿宋_GBK"/>
          <w:sz w:val="32"/>
          <w:szCs w:val="32"/>
        </w:rPr>
      </w:pPr>
      <w:r w:rsidRPr="00F62F28">
        <w:rPr>
          <w:rFonts w:ascii="方正仿宋_GBK" w:eastAsia="方正仿宋_GBK" w:hint="eastAsia"/>
          <w:sz w:val="32"/>
          <w:szCs w:val="32"/>
        </w:rPr>
        <w:t>为了</w:t>
      </w:r>
      <w:r w:rsidR="00914E59" w:rsidRPr="00F62F28">
        <w:rPr>
          <w:rFonts w:ascii="方正仿宋_GBK" w:eastAsia="方正仿宋_GBK" w:hint="eastAsia"/>
          <w:sz w:val="32"/>
          <w:szCs w:val="32"/>
        </w:rPr>
        <w:t>完善</w:t>
      </w:r>
      <w:r w:rsidRPr="00F62F28">
        <w:rPr>
          <w:rFonts w:ascii="方正仿宋_GBK" w:eastAsia="方正仿宋_GBK" w:hint="eastAsia"/>
          <w:sz w:val="32"/>
          <w:szCs w:val="32"/>
        </w:rPr>
        <w:t>教师</w:t>
      </w:r>
      <w:r w:rsidR="00F927B6" w:rsidRPr="00F62F28">
        <w:rPr>
          <w:rFonts w:ascii="方正仿宋_GBK" w:eastAsia="方正仿宋_GBK" w:hint="eastAsia"/>
          <w:sz w:val="32"/>
          <w:szCs w:val="32"/>
        </w:rPr>
        <w:t>职称</w:t>
      </w:r>
      <w:r w:rsidRPr="00F62F28">
        <w:rPr>
          <w:rFonts w:ascii="方正仿宋_GBK" w:eastAsia="方正仿宋_GBK" w:hint="eastAsia"/>
          <w:sz w:val="32"/>
          <w:szCs w:val="32"/>
        </w:rPr>
        <w:t>评聘的</w:t>
      </w:r>
      <w:r w:rsidR="00914E59" w:rsidRPr="00F62F28">
        <w:rPr>
          <w:rFonts w:ascii="方正仿宋_GBK" w:eastAsia="方正仿宋_GBK" w:hint="eastAsia"/>
          <w:sz w:val="32"/>
          <w:szCs w:val="32"/>
        </w:rPr>
        <w:t>激励</w:t>
      </w:r>
      <w:r w:rsidR="00F927B6" w:rsidRPr="00F62F28">
        <w:rPr>
          <w:rFonts w:ascii="方正仿宋_GBK" w:eastAsia="方正仿宋_GBK" w:hint="eastAsia"/>
          <w:sz w:val="32"/>
          <w:szCs w:val="32"/>
        </w:rPr>
        <w:t>机制</w:t>
      </w:r>
      <w:r w:rsidR="00914E59" w:rsidRPr="00F62F28">
        <w:rPr>
          <w:rFonts w:ascii="方正仿宋_GBK" w:eastAsia="方正仿宋_GBK" w:hint="eastAsia"/>
          <w:sz w:val="32"/>
          <w:szCs w:val="32"/>
        </w:rPr>
        <w:t>和</w:t>
      </w:r>
      <w:r w:rsidRPr="00F62F28">
        <w:rPr>
          <w:rFonts w:ascii="方正仿宋_GBK" w:eastAsia="方正仿宋_GBK" w:hint="eastAsia"/>
          <w:sz w:val="32"/>
          <w:szCs w:val="32"/>
        </w:rPr>
        <w:t>导向</w:t>
      </w:r>
      <w:r w:rsidR="00F927B6" w:rsidRPr="00F62F28">
        <w:rPr>
          <w:rFonts w:ascii="方正仿宋_GBK" w:eastAsia="方正仿宋_GBK" w:hint="eastAsia"/>
          <w:sz w:val="32"/>
          <w:szCs w:val="32"/>
        </w:rPr>
        <w:t>作用</w:t>
      </w:r>
      <w:r w:rsidRPr="00F62F28">
        <w:rPr>
          <w:rFonts w:ascii="方正仿宋_GBK" w:eastAsia="方正仿宋_GBK" w:hint="eastAsia"/>
          <w:sz w:val="32"/>
          <w:szCs w:val="32"/>
        </w:rPr>
        <w:t>，</w:t>
      </w:r>
      <w:r w:rsidR="00914E59" w:rsidRPr="00F62F28">
        <w:rPr>
          <w:rFonts w:ascii="方正仿宋_GBK" w:eastAsia="方正仿宋_GBK" w:hint="eastAsia"/>
          <w:sz w:val="32"/>
          <w:szCs w:val="32"/>
        </w:rPr>
        <w:t>鼓励优秀人才脱颖而出，培养和造就更多的青年学术骨干，结合</w:t>
      </w:r>
      <w:r w:rsidR="00420287" w:rsidRPr="00F62F28">
        <w:rPr>
          <w:rFonts w:ascii="方正仿宋_GBK" w:eastAsia="方正仿宋_GBK" w:hint="eastAsia"/>
          <w:sz w:val="32"/>
          <w:szCs w:val="32"/>
        </w:rPr>
        <w:t>学</w:t>
      </w:r>
      <w:r w:rsidR="00914E59" w:rsidRPr="00F62F28">
        <w:rPr>
          <w:rFonts w:ascii="方正仿宋_GBK" w:eastAsia="方正仿宋_GBK" w:hint="eastAsia"/>
          <w:sz w:val="32"/>
          <w:szCs w:val="32"/>
        </w:rPr>
        <w:t>校</w:t>
      </w:r>
      <w:r w:rsidR="00F927B6" w:rsidRPr="00F62F28">
        <w:rPr>
          <w:rFonts w:ascii="方正仿宋_GBK" w:eastAsia="方正仿宋_GBK" w:hint="eastAsia"/>
          <w:sz w:val="32"/>
          <w:szCs w:val="32"/>
        </w:rPr>
        <w:t>人才队伍建设</w:t>
      </w:r>
      <w:r w:rsidR="00914E59" w:rsidRPr="00F62F28">
        <w:rPr>
          <w:rFonts w:ascii="方正仿宋_GBK" w:eastAsia="方正仿宋_GBK" w:hint="eastAsia"/>
          <w:sz w:val="32"/>
          <w:szCs w:val="32"/>
        </w:rPr>
        <w:t>实际，特制定本办法。</w:t>
      </w:r>
    </w:p>
    <w:p w:rsidR="009C795B" w:rsidRPr="00F62F28" w:rsidRDefault="009C795B" w:rsidP="00885FAD">
      <w:pPr>
        <w:tabs>
          <w:tab w:val="left" w:pos="885"/>
        </w:tabs>
        <w:ind w:firstLineChars="220" w:firstLine="704"/>
        <w:rPr>
          <w:rFonts w:ascii="方正黑体_GBK" w:eastAsia="方正黑体_GBK"/>
          <w:sz w:val="32"/>
          <w:szCs w:val="32"/>
        </w:rPr>
      </w:pPr>
      <w:r w:rsidRPr="00F62F28">
        <w:rPr>
          <w:rFonts w:ascii="方正黑体_GBK" w:eastAsia="方正黑体_GBK" w:hint="eastAsia"/>
          <w:sz w:val="32"/>
          <w:szCs w:val="32"/>
        </w:rPr>
        <w:t>一、</w:t>
      </w:r>
      <w:r w:rsidR="00143E5F" w:rsidRPr="00F62F28">
        <w:rPr>
          <w:rFonts w:ascii="方正黑体_GBK" w:eastAsia="方正黑体_GBK" w:hint="eastAsia"/>
          <w:sz w:val="32"/>
          <w:szCs w:val="32"/>
        </w:rPr>
        <w:t>申报对象</w:t>
      </w:r>
    </w:p>
    <w:p w:rsidR="009C795B" w:rsidRPr="00F62F28" w:rsidRDefault="00D13D11" w:rsidP="00885FAD">
      <w:pPr>
        <w:tabs>
          <w:tab w:val="left" w:pos="885"/>
        </w:tabs>
        <w:ind w:firstLineChars="220" w:firstLine="704"/>
        <w:rPr>
          <w:rFonts w:ascii="方正仿宋_GBK" w:eastAsia="方正仿宋_GBK"/>
          <w:sz w:val="32"/>
          <w:szCs w:val="32"/>
        </w:rPr>
      </w:pPr>
      <w:r w:rsidRPr="00F62F28">
        <w:rPr>
          <w:rFonts w:ascii="方正仿宋_GBK" w:eastAsia="方正仿宋_GBK" w:hint="eastAsia"/>
          <w:sz w:val="32"/>
          <w:szCs w:val="32"/>
        </w:rPr>
        <w:t>师德师风</w:t>
      </w:r>
      <w:r w:rsidR="0060133C" w:rsidRPr="00F62F28">
        <w:rPr>
          <w:rFonts w:ascii="方正仿宋_GBK" w:eastAsia="方正仿宋_GBK" w:hint="eastAsia"/>
          <w:sz w:val="32"/>
          <w:szCs w:val="32"/>
        </w:rPr>
        <w:t>先进</w:t>
      </w:r>
      <w:r w:rsidRPr="00F62F28">
        <w:rPr>
          <w:rFonts w:ascii="方正仿宋_GBK" w:eastAsia="方正仿宋_GBK" w:hint="eastAsia"/>
          <w:sz w:val="32"/>
          <w:szCs w:val="32"/>
        </w:rPr>
        <w:t>、教学效果良好、科研业绩突出的</w:t>
      </w:r>
      <w:r w:rsidR="009C795B" w:rsidRPr="00F62F28">
        <w:rPr>
          <w:rFonts w:ascii="方正仿宋_GBK" w:eastAsia="方正仿宋_GBK" w:hint="eastAsia"/>
          <w:sz w:val="32"/>
          <w:szCs w:val="32"/>
        </w:rPr>
        <w:t>在岗在聘</w:t>
      </w:r>
      <w:r w:rsidRPr="00F62F28">
        <w:rPr>
          <w:rFonts w:ascii="方正仿宋_GBK" w:eastAsia="方正仿宋_GBK" w:hint="eastAsia"/>
          <w:sz w:val="32"/>
          <w:szCs w:val="32"/>
        </w:rPr>
        <w:t>专职</w:t>
      </w:r>
      <w:r w:rsidR="00F53A11" w:rsidRPr="00F62F28">
        <w:rPr>
          <w:rFonts w:ascii="方正仿宋_GBK" w:eastAsia="方正仿宋_GBK" w:hint="eastAsia"/>
          <w:sz w:val="32"/>
          <w:szCs w:val="32"/>
        </w:rPr>
        <w:t>教师</w:t>
      </w:r>
      <w:r w:rsidRPr="00F62F28">
        <w:rPr>
          <w:rFonts w:ascii="方正仿宋_GBK" w:eastAsia="方正仿宋_GBK" w:hint="eastAsia"/>
          <w:sz w:val="32"/>
          <w:szCs w:val="32"/>
        </w:rPr>
        <w:t>和科研人员</w:t>
      </w:r>
      <w:r w:rsidR="009C795B" w:rsidRPr="00F62F28">
        <w:rPr>
          <w:rFonts w:ascii="方正仿宋_GBK" w:eastAsia="方正仿宋_GBK" w:hint="eastAsia"/>
          <w:sz w:val="32"/>
          <w:szCs w:val="32"/>
        </w:rPr>
        <w:t>。</w:t>
      </w:r>
    </w:p>
    <w:p w:rsidR="00F53A11" w:rsidRPr="00F62F28" w:rsidRDefault="00F53A11" w:rsidP="00885FAD">
      <w:pPr>
        <w:tabs>
          <w:tab w:val="left" w:pos="725"/>
        </w:tabs>
        <w:ind w:firstLineChars="220" w:firstLine="704"/>
        <w:rPr>
          <w:rFonts w:ascii="方正黑体_GBK" w:eastAsia="方正黑体_GBK"/>
          <w:sz w:val="32"/>
          <w:szCs w:val="32"/>
        </w:rPr>
      </w:pPr>
      <w:r w:rsidRPr="00F62F28">
        <w:rPr>
          <w:rFonts w:ascii="方正黑体_GBK" w:eastAsia="方正黑体_GBK" w:hint="eastAsia"/>
          <w:sz w:val="32"/>
          <w:szCs w:val="32"/>
        </w:rPr>
        <w:tab/>
        <w:t>二、聘</w:t>
      </w:r>
      <w:r w:rsidR="00420287" w:rsidRPr="00F62F28">
        <w:rPr>
          <w:rFonts w:ascii="方正黑体_GBK" w:eastAsia="方正黑体_GBK" w:hint="eastAsia"/>
          <w:sz w:val="32"/>
          <w:szCs w:val="32"/>
        </w:rPr>
        <w:t>用</w:t>
      </w:r>
      <w:r w:rsidRPr="00F62F28">
        <w:rPr>
          <w:rFonts w:ascii="方正黑体_GBK" w:eastAsia="方正黑体_GBK" w:hint="eastAsia"/>
          <w:sz w:val="32"/>
          <w:szCs w:val="32"/>
        </w:rPr>
        <w:t>岗位</w:t>
      </w:r>
    </w:p>
    <w:p w:rsidR="009C795B" w:rsidRPr="00F62F28" w:rsidRDefault="00B6375C" w:rsidP="00885FAD">
      <w:pPr>
        <w:tabs>
          <w:tab w:val="left" w:pos="715"/>
        </w:tabs>
        <w:ind w:firstLineChars="220" w:firstLine="704"/>
        <w:rPr>
          <w:rFonts w:ascii="方正仿宋_GBK" w:eastAsia="方正仿宋_GBK"/>
          <w:sz w:val="32"/>
          <w:szCs w:val="32"/>
        </w:rPr>
      </w:pPr>
      <w:r w:rsidRPr="00F62F28">
        <w:rPr>
          <w:rFonts w:ascii="方正仿宋_GBK" w:eastAsia="方正仿宋_GBK" w:hint="eastAsia"/>
          <w:sz w:val="32"/>
          <w:szCs w:val="32"/>
        </w:rPr>
        <w:t>学校提供</w:t>
      </w:r>
      <w:r w:rsidR="00340A8F">
        <w:rPr>
          <w:rFonts w:ascii="方正仿宋_GBK" w:eastAsia="方正仿宋_GBK" w:hint="eastAsia"/>
          <w:sz w:val="32"/>
          <w:szCs w:val="32"/>
        </w:rPr>
        <w:t>的</w:t>
      </w:r>
      <w:r w:rsidR="00F53A11" w:rsidRPr="00F62F28">
        <w:rPr>
          <w:rFonts w:ascii="方正仿宋_GBK" w:eastAsia="方正仿宋_GBK" w:hint="eastAsia"/>
          <w:sz w:val="32"/>
          <w:szCs w:val="32"/>
        </w:rPr>
        <w:t>低职高聘岗位</w:t>
      </w:r>
      <w:r w:rsidR="00340A8F">
        <w:rPr>
          <w:rFonts w:ascii="方正仿宋_GBK" w:eastAsia="方正仿宋_GBK" w:hint="eastAsia"/>
          <w:sz w:val="32"/>
          <w:szCs w:val="32"/>
        </w:rPr>
        <w:t>为：</w:t>
      </w:r>
      <w:r w:rsidR="00CB6C36" w:rsidRPr="00F62F28">
        <w:rPr>
          <w:rFonts w:ascii="方正仿宋_GBK" w:eastAsia="方正仿宋_GBK" w:hint="eastAsia"/>
          <w:sz w:val="32"/>
          <w:szCs w:val="32"/>
        </w:rPr>
        <w:t>副教授</w:t>
      </w:r>
      <w:r w:rsidR="00340A8F">
        <w:rPr>
          <w:rFonts w:ascii="方正仿宋_GBK" w:eastAsia="方正仿宋_GBK" w:hint="eastAsia"/>
          <w:sz w:val="32"/>
          <w:szCs w:val="32"/>
        </w:rPr>
        <w:t>、</w:t>
      </w:r>
      <w:r w:rsidR="00CB6C36" w:rsidRPr="00F62F28">
        <w:rPr>
          <w:rFonts w:ascii="方正仿宋_GBK" w:eastAsia="方正仿宋_GBK" w:hint="eastAsia"/>
          <w:sz w:val="32"/>
          <w:szCs w:val="32"/>
        </w:rPr>
        <w:t>教授。</w:t>
      </w:r>
    </w:p>
    <w:p w:rsidR="00CC6ED2" w:rsidRPr="00F62F28" w:rsidRDefault="00CB6C36" w:rsidP="00885FAD">
      <w:pPr>
        <w:tabs>
          <w:tab w:val="left" w:pos="715"/>
        </w:tabs>
        <w:ind w:firstLineChars="220" w:firstLine="704"/>
        <w:rPr>
          <w:rFonts w:ascii="方正黑体_GBK" w:eastAsia="方正黑体_GBK"/>
          <w:sz w:val="32"/>
          <w:szCs w:val="32"/>
        </w:rPr>
      </w:pPr>
      <w:r w:rsidRPr="00F62F28">
        <w:rPr>
          <w:rFonts w:ascii="方正黑体_GBK" w:eastAsia="方正黑体_GBK" w:hint="eastAsia"/>
          <w:sz w:val="32"/>
          <w:szCs w:val="32"/>
        </w:rPr>
        <w:t>三、</w:t>
      </w:r>
      <w:r w:rsidR="00B6375C" w:rsidRPr="00F62F28">
        <w:rPr>
          <w:rFonts w:ascii="方正黑体_GBK" w:eastAsia="方正黑体_GBK" w:hint="eastAsia"/>
          <w:sz w:val="32"/>
          <w:szCs w:val="32"/>
        </w:rPr>
        <w:t>申报</w:t>
      </w:r>
      <w:r w:rsidR="00AD629E" w:rsidRPr="00F62F28">
        <w:rPr>
          <w:rFonts w:ascii="方正黑体_GBK" w:eastAsia="方正黑体_GBK" w:hint="eastAsia"/>
          <w:sz w:val="32"/>
          <w:szCs w:val="32"/>
        </w:rPr>
        <w:t>条件</w:t>
      </w:r>
    </w:p>
    <w:p w:rsidR="00B6375C" w:rsidRPr="00F62F28" w:rsidRDefault="00B6375C" w:rsidP="00CC6ED2">
      <w:pPr>
        <w:tabs>
          <w:tab w:val="left" w:pos="715"/>
        </w:tabs>
        <w:ind w:firstLineChars="200" w:firstLine="640"/>
        <w:rPr>
          <w:rFonts w:ascii="方正仿宋_GBK" w:eastAsia="方正仿宋_GBK"/>
          <w:sz w:val="32"/>
          <w:szCs w:val="32"/>
        </w:rPr>
      </w:pPr>
      <w:r w:rsidRPr="00F62F28">
        <w:rPr>
          <w:rFonts w:ascii="方正仿宋_GBK" w:eastAsia="方正仿宋_GBK" w:hint="eastAsia"/>
          <w:sz w:val="32"/>
          <w:szCs w:val="32"/>
        </w:rPr>
        <w:t>（一）基本条件</w:t>
      </w:r>
    </w:p>
    <w:p w:rsidR="00B6375C" w:rsidRPr="00F62F28" w:rsidRDefault="00B6375C" w:rsidP="00CC6ED2">
      <w:pPr>
        <w:tabs>
          <w:tab w:val="left" w:pos="715"/>
        </w:tabs>
        <w:ind w:firstLineChars="200" w:firstLine="640"/>
        <w:rPr>
          <w:rFonts w:ascii="方正仿宋_GBK" w:eastAsia="方正仿宋_GBK"/>
          <w:sz w:val="32"/>
          <w:szCs w:val="32"/>
        </w:rPr>
      </w:pPr>
      <w:r w:rsidRPr="00F62F28">
        <w:rPr>
          <w:rFonts w:ascii="方正仿宋_GBK" w:eastAsia="方正仿宋_GBK" w:hint="eastAsia"/>
          <w:sz w:val="32"/>
          <w:szCs w:val="32"/>
        </w:rPr>
        <w:t>申报低职高聘副教授岗位和教授岗位应具备下列基本条件：</w:t>
      </w:r>
    </w:p>
    <w:p w:rsidR="00FA528F" w:rsidRPr="00F62F28" w:rsidRDefault="00B6375C" w:rsidP="00CC6ED2">
      <w:pPr>
        <w:tabs>
          <w:tab w:val="left" w:pos="715"/>
        </w:tabs>
        <w:ind w:firstLineChars="200" w:firstLine="640"/>
        <w:rPr>
          <w:rFonts w:ascii="方正仿宋_GBK" w:eastAsia="方正仿宋_GBK"/>
          <w:sz w:val="32"/>
          <w:szCs w:val="32"/>
        </w:rPr>
      </w:pPr>
      <w:r w:rsidRPr="00F62F28">
        <w:rPr>
          <w:rFonts w:ascii="方正仿宋_GBK" w:eastAsia="方正仿宋_GBK" w:hint="eastAsia"/>
          <w:sz w:val="32"/>
          <w:szCs w:val="32"/>
        </w:rPr>
        <w:t>1. 具有博士学位。</w:t>
      </w:r>
    </w:p>
    <w:p w:rsidR="00CC6ED2" w:rsidRPr="00F62F28" w:rsidRDefault="00B6375C" w:rsidP="00CC6ED2">
      <w:pPr>
        <w:tabs>
          <w:tab w:val="left" w:pos="715"/>
        </w:tabs>
        <w:ind w:firstLineChars="200" w:firstLine="640"/>
        <w:rPr>
          <w:rFonts w:ascii="方正仿宋_GBK" w:eastAsia="方正仿宋_GBK"/>
          <w:sz w:val="32"/>
          <w:szCs w:val="32"/>
        </w:rPr>
      </w:pPr>
      <w:r w:rsidRPr="00F62F28">
        <w:rPr>
          <w:rFonts w:ascii="方正仿宋_GBK" w:eastAsia="方正仿宋_GBK" w:hint="eastAsia"/>
          <w:sz w:val="32"/>
          <w:szCs w:val="32"/>
        </w:rPr>
        <w:t>2. 申报副</w:t>
      </w:r>
      <w:r w:rsidRPr="00F62F28">
        <w:rPr>
          <w:rFonts w:ascii="方正仿宋_GBK" w:eastAsia="方正仿宋_GBK" w:hint="eastAsia"/>
          <w:color w:val="000000" w:themeColor="text1"/>
          <w:sz w:val="32"/>
          <w:szCs w:val="32"/>
        </w:rPr>
        <w:t>教授岗位年龄一般不超过35周岁</w:t>
      </w:r>
      <w:r w:rsidR="00E73708">
        <w:rPr>
          <w:rFonts w:ascii="方正仿宋_GBK" w:eastAsia="方正仿宋_GBK" w:hint="eastAsia"/>
          <w:color w:val="000000" w:themeColor="text1"/>
          <w:sz w:val="32"/>
          <w:szCs w:val="32"/>
        </w:rPr>
        <w:t>，</w:t>
      </w:r>
      <w:r w:rsidRPr="00F62F28">
        <w:rPr>
          <w:rFonts w:ascii="方正仿宋_GBK" w:eastAsia="方正仿宋_GBK" w:hint="eastAsia"/>
          <w:color w:val="000000" w:themeColor="text1"/>
          <w:sz w:val="32"/>
          <w:szCs w:val="32"/>
        </w:rPr>
        <w:t>申报教授岗位年龄一般不超过40周岁。</w:t>
      </w:r>
    </w:p>
    <w:p w:rsidR="00CC6ED2" w:rsidRPr="00F62F28" w:rsidRDefault="00B6375C" w:rsidP="00CC6ED2">
      <w:pPr>
        <w:tabs>
          <w:tab w:val="left" w:pos="715"/>
        </w:tabs>
        <w:ind w:firstLineChars="200" w:firstLine="640"/>
        <w:rPr>
          <w:rFonts w:ascii="方正仿宋_GBK" w:eastAsia="方正仿宋_GBK"/>
          <w:color w:val="000000" w:themeColor="text1"/>
          <w:sz w:val="32"/>
          <w:szCs w:val="32"/>
        </w:rPr>
      </w:pPr>
      <w:r w:rsidRPr="00F62F28">
        <w:rPr>
          <w:rFonts w:ascii="方正仿宋_GBK" w:eastAsia="方正仿宋_GBK" w:hint="eastAsia"/>
          <w:sz w:val="32"/>
          <w:szCs w:val="32"/>
        </w:rPr>
        <w:t xml:space="preserve">3. </w:t>
      </w:r>
      <w:r w:rsidRPr="00F62F28">
        <w:rPr>
          <w:rFonts w:ascii="方正仿宋_GBK" w:eastAsia="方正仿宋_GBK" w:hint="eastAsia"/>
          <w:color w:val="000000" w:themeColor="text1"/>
          <w:sz w:val="32"/>
          <w:szCs w:val="32"/>
        </w:rPr>
        <w:t>申报教授岗位应取得副教授任职资格满2年。</w:t>
      </w:r>
    </w:p>
    <w:p w:rsidR="00CC6ED2" w:rsidRPr="00F62F28" w:rsidRDefault="00B6375C" w:rsidP="00B6375C">
      <w:pPr>
        <w:tabs>
          <w:tab w:val="left" w:pos="715"/>
        </w:tabs>
        <w:ind w:firstLineChars="200" w:firstLine="640"/>
        <w:rPr>
          <w:rFonts w:ascii="方正仿宋_GBK" w:eastAsia="方正仿宋_GBK"/>
          <w:sz w:val="32"/>
          <w:szCs w:val="32"/>
        </w:rPr>
      </w:pPr>
      <w:r w:rsidRPr="00F62F28">
        <w:rPr>
          <w:rFonts w:ascii="方正仿宋_GBK" w:eastAsia="方正仿宋_GBK" w:hint="eastAsia"/>
          <w:sz w:val="32"/>
          <w:szCs w:val="32"/>
        </w:rPr>
        <w:t>（二）</w:t>
      </w:r>
      <w:r w:rsidR="006E61D1" w:rsidRPr="00F62F28">
        <w:rPr>
          <w:rFonts w:ascii="方正仿宋_GBK" w:eastAsia="方正仿宋_GBK" w:hint="eastAsia"/>
          <w:sz w:val="32"/>
          <w:szCs w:val="32"/>
        </w:rPr>
        <w:t>业绩条件</w:t>
      </w:r>
    </w:p>
    <w:p w:rsidR="006E61D1" w:rsidRPr="00F62F28" w:rsidRDefault="00B6375C" w:rsidP="00CC6ED2">
      <w:pPr>
        <w:tabs>
          <w:tab w:val="left" w:pos="715"/>
        </w:tabs>
        <w:ind w:firstLineChars="200" w:firstLine="640"/>
        <w:rPr>
          <w:rFonts w:ascii="方正仿宋_GBK" w:eastAsia="方正仿宋_GBK"/>
          <w:sz w:val="32"/>
          <w:szCs w:val="32"/>
        </w:rPr>
      </w:pPr>
      <w:r w:rsidRPr="00F62F28">
        <w:rPr>
          <w:rFonts w:ascii="方正仿宋_GBK" w:eastAsia="方正仿宋_GBK" w:hint="eastAsia"/>
          <w:sz w:val="32"/>
          <w:szCs w:val="32"/>
        </w:rPr>
        <w:t>1.</w:t>
      </w:r>
      <w:r w:rsidR="00A2044E" w:rsidRPr="00F62F28">
        <w:rPr>
          <w:rFonts w:ascii="方正仿宋_GBK" w:eastAsia="方正仿宋_GBK" w:hint="eastAsia"/>
          <w:sz w:val="32"/>
          <w:szCs w:val="32"/>
        </w:rPr>
        <w:t>申报副教授岗位应符合下列条件之一：</w:t>
      </w:r>
    </w:p>
    <w:p w:rsidR="0013079E" w:rsidRPr="00F62F28" w:rsidRDefault="00B6375C" w:rsidP="00927ABA">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（1）</w:t>
      </w:r>
      <w:r w:rsidR="0013079E" w:rsidRPr="00F62F28">
        <w:rPr>
          <w:rFonts w:ascii="方正仿宋_GBK" w:eastAsia="方正仿宋_GBK" w:hint="eastAsia"/>
          <w:sz w:val="32"/>
          <w:szCs w:val="32"/>
        </w:rPr>
        <w:t>作为第一作者在学校</w:t>
      </w:r>
      <w:r w:rsidR="00340A8F">
        <w:rPr>
          <w:rFonts w:ascii="方正仿宋_GBK" w:eastAsia="方正仿宋_GBK" w:hint="eastAsia"/>
          <w:sz w:val="32"/>
          <w:szCs w:val="32"/>
        </w:rPr>
        <w:t>科技处</w:t>
      </w:r>
      <w:r w:rsidR="0013079E" w:rsidRPr="00F62F28">
        <w:rPr>
          <w:rFonts w:ascii="方正仿宋_GBK" w:eastAsia="方正仿宋_GBK" w:hint="eastAsia"/>
          <w:sz w:val="32"/>
          <w:szCs w:val="32"/>
        </w:rPr>
        <w:t>认定的C1及以上学术期刊发表论文</w:t>
      </w:r>
      <w:r w:rsidR="0013079E" w:rsidRPr="00F62F28">
        <w:rPr>
          <w:rFonts w:ascii="方正仿宋_GBK" w:eastAsia="方正仿宋_GBK"/>
          <w:sz w:val="32"/>
          <w:szCs w:val="32"/>
        </w:rPr>
        <w:t>5</w:t>
      </w:r>
      <w:r w:rsidR="0013079E" w:rsidRPr="00F62F28">
        <w:rPr>
          <w:rFonts w:ascii="方正仿宋_GBK" w:eastAsia="方正仿宋_GBK" w:hint="eastAsia"/>
          <w:sz w:val="32"/>
          <w:szCs w:val="32"/>
        </w:rPr>
        <w:t>篇及以上。</w:t>
      </w:r>
    </w:p>
    <w:p w:rsidR="00955206" w:rsidRPr="00F62F28" w:rsidRDefault="00B6375C" w:rsidP="00C607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（2）</w:t>
      </w:r>
      <w:r w:rsidR="004529FD" w:rsidRPr="00F62F28">
        <w:rPr>
          <w:rFonts w:ascii="方正仿宋_GBK" w:eastAsia="方正仿宋_GBK" w:hint="eastAsia"/>
          <w:sz w:val="32"/>
          <w:szCs w:val="32"/>
        </w:rPr>
        <w:t xml:space="preserve"> </w:t>
      </w:r>
      <w:r w:rsidR="00955206" w:rsidRPr="00F62F28">
        <w:rPr>
          <w:rFonts w:ascii="方正仿宋_GBK" w:eastAsia="方正仿宋_GBK" w:hint="eastAsia"/>
          <w:sz w:val="32"/>
          <w:szCs w:val="32"/>
        </w:rPr>
        <w:t>作为第一作者在学校</w:t>
      </w:r>
      <w:r w:rsidR="00340A8F">
        <w:rPr>
          <w:rFonts w:ascii="方正仿宋_GBK" w:eastAsia="方正仿宋_GBK" w:hint="eastAsia"/>
          <w:sz w:val="32"/>
          <w:szCs w:val="32"/>
        </w:rPr>
        <w:t>科技处</w:t>
      </w:r>
      <w:r w:rsidR="00955206" w:rsidRPr="00F62F28">
        <w:rPr>
          <w:rFonts w:ascii="方正仿宋_GBK" w:eastAsia="方正仿宋_GBK" w:hint="eastAsia"/>
          <w:sz w:val="32"/>
          <w:szCs w:val="32"/>
        </w:rPr>
        <w:t>认定的C1及以上学术期刊</w:t>
      </w:r>
      <w:r w:rsidR="00955206" w:rsidRPr="00F62F28">
        <w:rPr>
          <w:rFonts w:ascii="方正仿宋_GBK" w:eastAsia="方正仿宋_GBK" w:hint="eastAsia"/>
          <w:sz w:val="32"/>
          <w:szCs w:val="32"/>
        </w:rPr>
        <w:lastRenderedPageBreak/>
        <w:t>发表论文4篇及以上，其中1篇发表在B1及以上学术期刊。</w:t>
      </w:r>
    </w:p>
    <w:p w:rsidR="004529FD" w:rsidRPr="00F62F28" w:rsidRDefault="00B6375C" w:rsidP="00C607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（3）</w:t>
      </w:r>
      <w:r w:rsidR="0013079E" w:rsidRPr="00F62F28">
        <w:rPr>
          <w:rFonts w:ascii="方正仿宋_GBK" w:eastAsia="方正仿宋_GBK" w:hint="eastAsia"/>
          <w:sz w:val="32"/>
          <w:szCs w:val="32"/>
        </w:rPr>
        <w:t>作为第一作者在学校</w:t>
      </w:r>
      <w:r w:rsidR="00340A8F">
        <w:rPr>
          <w:rFonts w:ascii="方正仿宋_GBK" w:eastAsia="方正仿宋_GBK" w:hint="eastAsia"/>
          <w:sz w:val="32"/>
          <w:szCs w:val="32"/>
        </w:rPr>
        <w:t>科技处</w:t>
      </w:r>
      <w:r w:rsidR="0013079E" w:rsidRPr="00F62F28">
        <w:rPr>
          <w:rFonts w:ascii="方正仿宋_GBK" w:eastAsia="方正仿宋_GBK" w:hint="eastAsia"/>
          <w:sz w:val="32"/>
          <w:szCs w:val="32"/>
        </w:rPr>
        <w:t>认定的C1及以上学术期刊发表论文3篇及以上</w:t>
      </w:r>
      <w:r w:rsidR="00907627" w:rsidRPr="00F62F28">
        <w:rPr>
          <w:rFonts w:ascii="方正仿宋_GBK" w:eastAsia="方正仿宋_GBK" w:hint="eastAsia"/>
          <w:sz w:val="32"/>
          <w:szCs w:val="32"/>
        </w:rPr>
        <w:t>，其中</w:t>
      </w:r>
      <w:r w:rsidR="002D3EA6" w:rsidRPr="00F62F28">
        <w:rPr>
          <w:rFonts w:ascii="方正仿宋_GBK" w:eastAsia="方正仿宋_GBK" w:hint="eastAsia"/>
          <w:sz w:val="32"/>
          <w:szCs w:val="32"/>
        </w:rPr>
        <w:t>1</w:t>
      </w:r>
      <w:r w:rsidR="0013079E" w:rsidRPr="00F62F28">
        <w:rPr>
          <w:rFonts w:ascii="方正仿宋_GBK" w:eastAsia="方正仿宋_GBK" w:hint="eastAsia"/>
          <w:sz w:val="32"/>
          <w:szCs w:val="32"/>
        </w:rPr>
        <w:t>篇发表在A2及以上学术期刊。</w:t>
      </w:r>
    </w:p>
    <w:p w:rsidR="00955206" w:rsidRPr="00F62F28" w:rsidRDefault="00B6375C" w:rsidP="00C607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（4）</w:t>
      </w:r>
      <w:r w:rsidR="00413FFC" w:rsidRPr="00F62F28">
        <w:rPr>
          <w:rFonts w:ascii="方正仿宋_GBK" w:eastAsia="方正仿宋_GBK" w:hint="eastAsia"/>
          <w:sz w:val="32"/>
          <w:szCs w:val="32"/>
        </w:rPr>
        <w:t>主持国家</w:t>
      </w:r>
      <w:r w:rsidR="00F1273E" w:rsidRPr="00F62F28">
        <w:rPr>
          <w:rFonts w:ascii="方正仿宋_GBK" w:eastAsia="方正仿宋_GBK" w:hint="eastAsia"/>
          <w:sz w:val="32"/>
          <w:szCs w:val="32"/>
        </w:rPr>
        <w:t>级</w:t>
      </w:r>
      <w:r w:rsidR="00413FFC" w:rsidRPr="00F62F28">
        <w:rPr>
          <w:rFonts w:ascii="方正仿宋_GBK" w:eastAsia="方正仿宋_GBK" w:hint="eastAsia"/>
          <w:sz w:val="32"/>
          <w:szCs w:val="32"/>
        </w:rPr>
        <w:t>自然科学</w:t>
      </w:r>
      <w:r w:rsidR="0013079E" w:rsidRPr="00F62F28">
        <w:rPr>
          <w:rFonts w:ascii="方正仿宋_GBK" w:eastAsia="方正仿宋_GBK" w:hint="eastAsia"/>
          <w:sz w:val="32"/>
          <w:szCs w:val="32"/>
        </w:rPr>
        <w:t>基金项目</w:t>
      </w:r>
      <w:r w:rsidR="00413FFC" w:rsidRPr="00F62F28">
        <w:rPr>
          <w:rFonts w:ascii="方正仿宋_GBK" w:eastAsia="方正仿宋_GBK" w:hint="eastAsia"/>
          <w:sz w:val="32"/>
          <w:szCs w:val="32"/>
        </w:rPr>
        <w:t>或社会科学基金项目</w:t>
      </w:r>
      <w:r w:rsidR="00413FFC" w:rsidRPr="00F62F28">
        <w:rPr>
          <w:rFonts w:ascii="方正仿宋_GBK" w:eastAsia="方正仿宋_GBK"/>
          <w:sz w:val="32"/>
          <w:szCs w:val="32"/>
        </w:rPr>
        <w:t>1</w:t>
      </w:r>
      <w:r w:rsidR="00413FFC" w:rsidRPr="00F62F28">
        <w:rPr>
          <w:rFonts w:ascii="方正仿宋_GBK" w:eastAsia="方正仿宋_GBK" w:hint="eastAsia"/>
          <w:sz w:val="32"/>
          <w:szCs w:val="32"/>
        </w:rPr>
        <w:t>项</w:t>
      </w:r>
      <w:r w:rsidR="00C60706" w:rsidRPr="00F62F28">
        <w:rPr>
          <w:rFonts w:ascii="方正仿宋_GBK" w:eastAsia="方正仿宋_GBK" w:hint="eastAsia"/>
          <w:sz w:val="32"/>
          <w:szCs w:val="32"/>
        </w:rPr>
        <w:t>；</w:t>
      </w:r>
      <w:r w:rsidR="00D14AF1" w:rsidRPr="00F62F28">
        <w:rPr>
          <w:rFonts w:ascii="方正仿宋_GBK" w:eastAsia="方正仿宋_GBK" w:hint="eastAsia"/>
          <w:sz w:val="32"/>
          <w:szCs w:val="32"/>
        </w:rPr>
        <w:t>或</w:t>
      </w:r>
      <w:r w:rsidR="00413FFC" w:rsidRPr="00F62F28">
        <w:rPr>
          <w:rFonts w:ascii="方正仿宋_GBK" w:eastAsia="方正仿宋_GBK" w:hint="eastAsia"/>
          <w:sz w:val="32"/>
          <w:szCs w:val="32"/>
        </w:rPr>
        <w:t>主持省部级</w:t>
      </w:r>
      <w:r w:rsidR="00C60706" w:rsidRPr="00F62F28">
        <w:rPr>
          <w:rFonts w:ascii="方正仿宋_GBK" w:eastAsia="方正仿宋_GBK" w:hint="eastAsia"/>
          <w:sz w:val="32"/>
          <w:szCs w:val="32"/>
        </w:rPr>
        <w:t>科研</w:t>
      </w:r>
      <w:r w:rsidR="00413FFC" w:rsidRPr="00F62F28">
        <w:rPr>
          <w:rFonts w:ascii="方正仿宋_GBK" w:eastAsia="方正仿宋_GBK" w:hint="eastAsia"/>
          <w:sz w:val="32"/>
          <w:szCs w:val="32"/>
        </w:rPr>
        <w:t>项目</w:t>
      </w:r>
      <w:r w:rsidR="00955206" w:rsidRPr="00F62F28">
        <w:rPr>
          <w:rFonts w:ascii="方正仿宋_GBK" w:eastAsia="方正仿宋_GBK" w:hint="eastAsia"/>
          <w:sz w:val="32"/>
          <w:szCs w:val="32"/>
        </w:rPr>
        <w:t>1</w:t>
      </w:r>
      <w:r w:rsidR="00413FFC" w:rsidRPr="00F62F28">
        <w:rPr>
          <w:rFonts w:ascii="方正仿宋_GBK" w:eastAsia="方正仿宋_GBK" w:hint="eastAsia"/>
          <w:sz w:val="32"/>
          <w:szCs w:val="32"/>
        </w:rPr>
        <w:t>项</w:t>
      </w:r>
      <w:r w:rsidR="00D14AF1" w:rsidRPr="00F62F28">
        <w:rPr>
          <w:rFonts w:ascii="方正仿宋_GBK" w:eastAsia="方正仿宋_GBK" w:hint="eastAsia"/>
          <w:sz w:val="32"/>
          <w:szCs w:val="32"/>
        </w:rPr>
        <w:t>，</w:t>
      </w:r>
      <w:r w:rsidR="00686615" w:rsidRPr="00F62F28">
        <w:rPr>
          <w:rFonts w:ascii="方正仿宋_GBK" w:eastAsia="方正仿宋_GBK" w:hint="eastAsia"/>
          <w:sz w:val="32"/>
          <w:szCs w:val="32"/>
        </w:rPr>
        <w:t>且</w:t>
      </w:r>
      <w:r w:rsidR="002D3EA6" w:rsidRPr="00F62F28">
        <w:rPr>
          <w:rFonts w:ascii="方正仿宋_GBK" w:eastAsia="方正仿宋_GBK" w:hint="eastAsia"/>
          <w:sz w:val="32"/>
          <w:szCs w:val="32"/>
        </w:rPr>
        <w:t>作为第一作者</w:t>
      </w:r>
      <w:r w:rsidR="00955206" w:rsidRPr="00F62F28">
        <w:rPr>
          <w:rFonts w:ascii="方正仿宋_GBK" w:eastAsia="方正仿宋_GBK" w:hint="eastAsia"/>
          <w:sz w:val="32"/>
          <w:szCs w:val="32"/>
        </w:rPr>
        <w:t>在学校</w:t>
      </w:r>
      <w:r w:rsidR="00340A8F">
        <w:rPr>
          <w:rFonts w:ascii="方正仿宋_GBK" w:eastAsia="方正仿宋_GBK" w:hint="eastAsia"/>
          <w:sz w:val="32"/>
          <w:szCs w:val="32"/>
        </w:rPr>
        <w:t>科技处</w:t>
      </w:r>
      <w:r w:rsidR="00955206" w:rsidRPr="00F62F28">
        <w:rPr>
          <w:rFonts w:ascii="方正仿宋_GBK" w:eastAsia="方正仿宋_GBK" w:hint="eastAsia"/>
          <w:sz w:val="32"/>
          <w:szCs w:val="32"/>
        </w:rPr>
        <w:t>认定的C1及以上学术期刊发表论文3篇及以上。</w:t>
      </w:r>
    </w:p>
    <w:p w:rsidR="00195C55" w:rsidRPr="00F62F28" w:rsidRDefault="00B6375C" w:rsidP="00C607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（5）</w:t>
      </w:r>
      <w:r w:rsidR="00C60706" w:rsidRPr="00F62F28">
        <w:rPr>
          <w:rFonts w:ascii="方正仿宋_GBK" w:eastAsia="方正仿宋_GBK" w:hint="eastAsia"/>
          <w:sz w:val="32"/>
          <w:szCs w:val="32"/>
        </w:rPr>
        <w:t>获</w:t>
      </w:r>
      <w:r w:rsidR="00FE2092" w:rsidRPr="00F62F28">
        <w:rPr>
          <w:rFonts w:ascii="方正仿宋_GBK" w:eastAsia="方正仿宋_GBK" w:hint="eastAsia"/>
          <w:sz w:val="32"/>
          <w:szCs w:val="32"/>
        </w:rPr>
        <w:t>得</w:t>
      </w:r>
      <w:r w:rsidR="00C60706" w:rsidRPr="00F62F28">
        <w:rPr>
          <w:rFonts w:ascii="方正仿宋_GBK" w:eastAsia="方正仿宋_GBK" w:hint="eastAsia"/>
          <w:sz w:val="32"/>
          <w:szCs w:val="32"/>
        </w:rPr>
        <w:t>省部级科技成果奖或哲学社会科学奖</w:t>
      </w:r>
      <w:r w:rsidR="00692150" w:rsidRPr="00F62F28">
        <w:rPr>
          <w:rFonts w:ascii="方正仿宋_GBK" w:eastAsia="方正仿宋_GBK" w:hint="eastAsia"/>
          <w:sz w:val="32"/>
          <w:szCs w:val="32"/>
        </w:rPr>
        <w:t>二等奖以上</w:t>
      </w:r>
      <w:r w:rsidR="00522D14" w:rsidRPr="00F62F28">
        <w:rPr>
          <w:rFonts w:ascii="方正仿宋_GBK" w:eastAsia="方正仿宋_GBK" w:hint="eastAsia"/>
          <w:sz w:val="32"/>
          <w:szCs w:val="32"/>
        </w:rPr>
        <w:t>1项</w:t>
      </w:r>
      <w:r w:rsidR="00692150" w:rsidRPr="00F62F28">
        <w:rPr>
          <w:rFonts w:ascii="方正仿宋_GBK" w:eastAsia="方正仿宋_GBK" w:hint="eastAsia"/>
          <w:sz w:val="32"/>
          <w:szCs w:val="32"/>
        </w:rPr>
        <w:t>（一等奖</w:t>
      </w:r>
      <w:r w:rsidR="00E97196" w:rsidRPr="00F62F28">
        <w:rPr>
          <w:rFonts w:ascii="方正仿宋_GBK" w:eastAsia="方正仿宋_GBK" w:hint="eastAsia"/>
          <w:sz w:val="32"/>
          <w:szCs w:val="32"/>
        </w:rPr>
        <w:t>排名</w:t>
      </w:r>
      <w:r w:rsidR="00692150" w:rsidRPr="00F62F28">
        <w:rPr>
          <w:rFonts w:ascii="方正仿宋_GBK" w:eastAsia="方正仿宋_GBK" w:hint="eastAsia"/>
          <w:sz w:val="32"/>
          <w:szCs w:val="32"/>
        </w:rPr>
        <w:t>前</w:t>
      </w:r>
      <w:r w:rsidR="00F523E1" w:rsidRPr="00F62F28">
        <w:rPr>
          <w:rFonts w:ascii="方正仿宋_GBK" w:eastAsia="方正仿宋_GBK" w:hint="eastAsia"/>
          <w:sz w:val="32"/>
          <w:szCs w:val="32"/>
        </w:rPr>
        <w:t>2</w:t>
      </w:r>
      <w:r w:rsidR="00692150" w:rsidRPr="00F62F28">
        <w:rPr>
          <w:rFonts w:ascii="方正仿宋_GBK" w:eastAsia="方正仿宋_GBK" w:hint="eastAsia"/>
          <w:sz w:val="32"/>
          <w:szCs w:val="32"/>
        </w:rPr>
        <w:t>、二等奖</w:t>
      </w:r>
      <w:r w:rsidR="00E97196" w:rsidRPr="00F62F28">
        <w:rPr>
          <w:rFonts w:ascii="方正仿宋_GBK" w:eastAsia="方正仿宋_GBK" w:hint="eastAsia"/>
          <w:sz w:val="32"/>
          <w:szCs w:val="32"/>
        </w:rPr>
        <w:t>排名第</w:t>
      </w:r>
      <w:r w:rsidR="00692150" w:rsidRPr="00F62F28">
        <w:rPr>
          <w:rFonts w:ascii="方正仿宋_GBK" w:eastAsia="方正仿宋_GBK" w:hint="eastAsia"/>
          <w:sz w:val="32"/>
          <w:szCs w:val="32"/>
        </w:rPr>
        <w:t>1）</w:t>
      </w:r>
      <w:r w:rsidR="00FE2092" w:rsidRPr="00F62F28">
        <w:rPr>
          <w:rFonts w:ascii="方正仿宋_GBK" w:eastAsia="方正仿宋_GBK" w:hint="eastAsia"/>
          <w:sz w:val="32"/>
          <w:szCs w:val="32"/>
        </w:rPr>
        <w:t>；或</w:t>
      </w:r>
      <w:r w:rsidR="00907627" w:rsidRPr="00F62F28">
        <w:rPr>
          <w:rFonts w:ascii="方正仿宋_GBK" w:eastAsia="方正仿宋_GBK" w:hint="eastAsia"/>
          <w:sz w:val="32"/>
          <w:szCs w:val="32"/>
        </w:rPr>
        <w:t>获得</w:t>
      </w:r>
      <w:r w:rsidR="00FE2092" w:rsidRPr="00F62F28">
        <w:rPr>
          <w:rFonts w:ascii="方正仿宋_GBK" w:eastAsia="方正仿宋_GBK" w:hint="eastAsia"/>
          <w:sz w:val="32"/>
          <w:szCs w:val="32"/>
        </w:rPr>
        <w:t>国家级科技成果奖或哲学社会科学奖</w:t>
      </w:r>
      <w:r w:rsidR="00522D14" w:rsidRPr="00F62F28">
        <w:rPr>
          <w:rFonts w:ascii="方正仿宋_GBK" w:eastAsia="方正仿宋_GBK" w:hint="eastAsia"/>
          <w:sz w:val="32"/>
          <w:szCs w:val="32"/>
        </w:rPr>
        <w:t>1项</w:t>
      </w:r>
      <w:r w:rsidR="00F523E1" w:rsidRPr="00F62F28">
        <w:rPr>
          <w:rFonts w:ascii="方正仿宋_GBK" w:eastAsia="方正仿宋_GBK" w:hint="eastAsia"/>
          <w:sz w:val="32"/>
          <w:szCs w:val="32"/>
        </w:rPr>
        <w:t>（一等奖排名前3、二等奖排名前2、三等奖排名第1）</w:t>
      </w:r>
      <w:r w:rsidR="00692150" w:rsidRPr="00F62F28">
        <w:rPr>
          <w:rFonts w:ascii="方正仿宋_GBK" w:eastAsia="方正仿宋_GBK" w:hint="eastAsia"/>
          <w:sz w:val="32"/>
          <w:szCs w:val="32"/>
        </w:rPr>
        <w:t>。</w:t>
      </w:r>
    </w:p>
    <w:p w:rsidR="00CE190C" w:rsidRPr="00F62F28" w:rsidRDefault="00B6375C" w:rsidP="00CE190C">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（6）</w:t>
      </w:r>
      <w:r w:rsidR="006E3865" w:rsidRPr="00F62F28">
        <w:rPr>
          <w:rFonts w:ascii="方正仿宋_GBK" w:eastAsia="方正仿宋_GBK" w:hint="eastAsia"/>
          <w:sz w:val="32"/>
          <w:szCs w:val="32"/>
        </w:rPr>
        <w:t>获得授权的发明专利1项（学校为第一专利权人），同时主持省部级科研项目1项。</w:t>
      </w:r>
    </w:p>
    <w:p w:rsidR="00CE190C" w:rsidRPr="00F62F28" w:rsidRDefault="00B6375C" w:rsidP="00AB5ADF">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 xml:space="preserve">2. </w:t>
      </w:r>
      <w:r w:rsidR="00F83525" w:rsidRPr="00F62F28">
        <w:rPr>
          <w:rFonts w:ascii="方正仿宋_GBK" w:eastAsia="方正仿宋_GBK" w:hint="eastAsia"/>
          <w:sz w:val="32"/>
          <w:szCs w:val="32"/>
        </w:rPr>
        <w:t>申报教授岗位应符合下列条件之一：</w:t>
      </w:r>
    </w:p>
    <w:p w:rsidR="00955206" w:rsidRPr="00F62F28" w:rsidRDefault="00B6375C" w:rsidP="009552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（1）</w:t>
      </w:r>
      <w:r w:rsidR="00955206" w:rsidRPr="00F62F28">
        <w:rPr>
          <w:rFonts w:ascii="方正仿宋_GBK" w:eastAsia="方正仿宋_GBK" w:hint="eastAsia"/>
          <w:sz w:val="32"/>
          <w:szCs w:val="32"/>
        </w:rPr>
        <w:t xml:space="preserve"> 主持国家级自然科学基金项目或社会科学基金项目</w:t>
      </w:r>
      <w:r w:rsidR="00955206" w:rsidRPr="00F62F28">
        <w:rPr>
          <w:rFonts w:ascii="方正仿宋_GBK" w:eastAsia="方正仿宋_GBK"/>
          <w:sz w:val="32"/>
          <w:szCs w:val="32"/>
        </w:rPr>
        <w:t>1</w:t>
      </w:r>
      <w:r w:rsidR="00955206" w:rsidRPr="00F62F28">
        <w:rPr>
          <w:rFonts w:ascii="方正仿宋_GBK" w:eastAsia="方正仿宋_GBK" w:hint="eastAsia"/>
          <w:sz w:val="32"/>
          <w:szCs w:val="32"/>
        </w:rPr>
        <w:t>项，并作为第一作者在学校</w:t>
      </w:r>
      <w:r w:rsidR="00340A8F">
        <w:rPr>
          <w:rFonts w:ascii="方正仿宋_GBK" w:eastAsia="方正仿宋_GBK" w:hint="eastAsia"/>
          <w:sz w:val="32"/>
          <w:szCs w:val="32"/>
        </w:rPr>
        <w:t>科技处</w:t>
      </w:r>
      <w:r w:rsidR="00955206" w:rsidRPr="00F62F28">
        <w:rPr>
          <w:rFonts w:ascii="方正仿宋_GBK" w:eastAsia="方正仿宋_GBK" w:hint="eastAsia"/>
          <w:sz w:val="32"/>
          <w:szCs w:val="32"/>
        </w:rPr>
        <w:t>认定的C1及以上学术期刊发表论文</w:t>
      </w:r>
      <w:r w:rsidR="0097535C" w:rsidRPr="00F62F28">
        <w:rPr>
          <w:rFonts w:ascii="方正仿宋_GBK" w:eastAsia="方正仿宋_GBK" w:hint="eastAsia"/>
          <w:sz w:val="32"/>
          <w:szCs w:val="32"/>
        </w:rPr>
        <w:t>6</w:t>
      </w:r>
      <w:r w:rsidR="00955206" w:rsidRPr="00F62F28">
        <w:rPr>
          <w:rFonts w:ascii="方正仿宋_GBK" w:eastAsia="方正仿宋_GBK" w:hint="eastAsia"/>
          <w:sz w:val="32"/>
          <w:szCs w:val="32"/>
        </w:rPr>
        <w:t>篇及以上。</w:t>
      </w:r>
    </w:p>
    <w:p w:rsidR="00955206" w:rsidRPr="00F62F28" w:rsidRDefault="00B6375C" w:rsidP="009552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（2）</w:t>
      </w:r>
      <w:r w:rsidR="0097535C" w:rsidRPr="00F62F28">
        <w:rPr>
          <w:rFonts w:ascii="方正仿宋_GBK" w:eastAsia="方正仿宋_GBK" w:hint="eastAsia"/>
          <w:sz w:val="32"/>
          <w:szCs w:val="32"/>
        </w:rPr>
        <w:t>主持国家级自然科学基金项目或社会科学基金项目</w:t>
      </w:r>
      <w:r w:rsidR="0097535C" w:rsidRPr="00F62F28">
        <w:rPr>
          <w:rFonts w:ascii="方正仿宋_GBK" w:eastAsia="方正仿宋_GBK"/>
          <w:sz w:val="32"/>
          <w:szCs w:val="32"/>
        </w:rPr>
        <w:t>1</w:t>
      </w:r>
      <w:r w:rsidR="0097535C" w:rsidRPr="00F62F28">
        <w:rPr>
          <w:rFonts w:ascii="方正仿宋_GBK" w:eastAsia="方正仿宋_GBK" w:hint="eastAsia"/>
          <w:sz w:val="32"/>
          <w:szCs w:val="32"/>
        </w:rPr>
        <w:t>项，并</w:t>
      </w:r>
      <w:r w:rsidR="00955206" w:rsidRPr="00F62F28">
        <w:rPr>
          <w:rFonts w:ascii="方正仿宋_GBK" w:eastAsia="方正仿宋_GBK" w:hint="eastAsia"/>
          <w:sz w:val="32"/>
          <w:szCs w:val="32"/>
        </w:rPr>
        <w:t>作为第一作者在学校</w:t>
      </w:r>
      <w:r w:rsidR="00340A8F">
        <w:rPr>
          <w:rFonts w:ascii="方正仿宋_GBK" w:eastAsia="方正仿宋_GBK" w:hint="eastAsia"/>
          <w:sz w:val="32"/>
          <w:szCs w:val="32"/>
        </w:rPr>
        <w:t>科技处</w:t>
      </w:r>
      <w:r w:rsidR="00955206" w:rsidRPr="00F62F28">
        <w:rPr>
          <w:rFonts w:ascii="方正仿宋_GBK" w:eastAsia="方正仿宋_GBK" w:hint="eastAsia"/>
          <w:sz w:val="32"/>
          <w:szCs w:val="32"/>
        </w:rPr>
        <w:t>认定的C1及以上学术期刊发表论文4篇及以上，其中</w:t>
      </w:r>
      <w:r w:rsidR="0097535C" w:rsidRPr="00F62F28">
        <w:rPr>
          <w:rFonts w:ascii="方正仿宋_GBK" w:eastAsia="方正仿宋_GBK" w:hint="eastAsia"/>
          <w:sz w:val="32"/>
          <w:szCs w:val="32"/>
        </w:rPr>
        <w:t>2</w:t>
      </w:r>
      <w:r w:rsidR="00955206" w:rsidRPr="00F62F28">
        <w:rPr>
          <w:rFonts w:ascii="方正仿宋_GBK" w:eastAsia="方正仿宋_GBK" w:hint="eastAsia"/>
          <w:sz w:val="32"/>
          <w:szCs w:val="32"/>
        </w:rPr>
        <w:t>篇发表在B1及以上学术期刊。</w:t>
      </w:r>
    </w:p>
    <w:p w:rsidR="00955206" w:rsidRPr="00F62F28" w:rsidRDefault="00B6375C" w:rsidP="009552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t>（3）</w:t>
      </w:r>
      <w:r w:rsidR="0097535C" w:rsidRPr="00F62F28">
        <w:rPr>
          <w:rFonts w:ascii="方正仿宋_GBK" w:eastAsia="方正仿宋_GBK" w:hint="eastAsia"/>
          <w:sz w:val="32"/>
          <w:szCs w:val="32"/>
        </w:rPr>
        <w:t>主持国家级自然科学基金项目或社会科学基金项目</w:t>
      </w:r>
      <w:r w:rsidR="0097535C" w:rsidRPr="00F62F28">
        <w:rPr>
          <w:rFonts w:ascii="方正仿宋_GBK" w:eastAsia="方正仿宋_GBK"/>
          <w:sz w:val="32"/>
          <w:szCs w:val="32"/>
        </w:rPr>
        <w:t>1</w:t>
      </w:r>
      <w:r w:rsidR="0097535C" w:rsidRPr="00F62F28">
        <w:rPr>
          <w:rFonts w:ascii="方正仿宋_GBK" w:eastAsia="方正仿宋_GBK" w:hint="eastAsia"/>
          <w:sz w:val="32"/>
          <w:szCs w:val="32"/>
        </w:rPr>
        <w:t>项，并</w:t>
      </w:r>
      <w:r w:rsidR="00955206" w:rsidRPr="00F62F28">
        <w:rPr>
          <w:rFonts w:ascii="方正仿宋_GBK" w:eastAsia="方正仿宋_GBK" w:hint="eastAsia"/>
          <w:sz w:val="32"/>
          <w:szCs w:val="32"/>
        </w:rPr>
        <w:t>作为第一作者在学校</w:t>
      </w:r>
      <w:r w:rsidR="00340A8F">
        <w:rPr>
          <w:rFonts w:ascii="方正仿宋_GBK" w:eastAsia="方正仿宋_GBK" w:hint="eastAsia"/>
          <w:sz w:val="32"/>
          <w:szCs w:val="32"/>
        </w:rPr>
        <w:t>科技处</w:t>
      </w:r>
      <w:r w:rsidR="00955206" w:rsidRPr="00F62F28">
        <w:rPr>
          <w:rFonts w:ascii="方正仿宋_GBK" w:eastAsia="方正仿宋_GBK" w:hint="eastAsia"/>
          <w:sz w:val="32"/>
          <w:szCs w:val="32"/>
        </w:rPr>
        <w:t>认定的C1及以上学术期刊发表论文</w:t>
      </w:r>
      <w:r w:rsidR="00522D14" w:rsidRPr="00F62F28">
        <w:rPr>
          <w:rFonts w:ascii="方正仿宋_GBK" w:eastAsia="方正仿宋_GBK" w:hint="eastAsia"/>
          <w:sz w:val="32"/>
          <w:szCs w:val="32"/>
        </w:rPr>
        <w:t>3</w:t>
      </w:r>
      <w:r w:rsidR="00955206" w:rsidRPr="00F62F28">
        <w:rPr>
          <w:rFonts w:ascii="方正仿宋_GBK" w:eastAsia="方正仿宋_GBK" w:hint="eastAsia"/>
          <w:sz w:val="32"/>
          <w:szCs w:val="32"/>
        </w:rPr>
        <w:t>篇及以上，其中1篇发表在A2及以上学术期刊。</w:t>
      </w:r>
    </w:p>
    <w:p w:rsidR="0097535C" w:rsidRPr="00F62F28" w:rsidRDefault="00B6375C" w:rsidP="00955206">
      <w:pPr>
        <w:tabs>
          <w:tab w:val="left" w:pos="560"/>
        </w:tabs>
        <w:ind w:firstLineChars="200" w:firstLine="640"/>
        <w:rPr>
          <w:rFonts w:ascii="方正仿宋_GBK" w:eastAsia="方正仿宋_GBK"/>
          <w:sz w:val="32"/>
          <w:szCs w:val="32"/>
        </w:rPr>
      </w:pPr>
      <w:r w:rsidRPr="00F62F28">
        <w:rPr>
          <w:rFonts w:ascii="方正仿宋_GBK" w:eastAsia="方正仿宋_GBK" w:hint="eastAsia"/>
          <w:sz w:val="32"/>
          <w:szCs w:val="32"/>
        </w:rPr>
        <w:lastRenderedPageBreak/>
        <w:t>（4）</w:t>
      </w:r>
      <w:r w:rsidR="0097535C" w:rsidRPr="00F62F28">
        <w:rPr>
          <w:rFonts w:ascii="方正仿宋_GBK" w:eastAsia="方正仿宋_GBK" w:hint="eastAsia"/>
          <w:sz w:val="32"/>
          <w:szCs w:val="32"/>
        </w:rPr>
        <w:t>获得</w:t>
      </w:r>
      <w:r w:rsidR="00522D14" w:rsidRPr="00F62F28">
        <w:rPr>
          <w:rFonts w:ascii="方正仿宋_GBK" w:eastAsia="方正仿宋_GBK" w:hint="eastAsia"/>
          <w:sz w:val="32"/>
          <w:szCs w:val="32"/>
        </w:rPr>
        <w:t>省部级科技成果奖或哲学社会科学奖一等奖1项（排名前1）；或获得</w:t>
      </w:r>
      <w:r w:rsidR="0097535C" w:rsidRPr="00F62F28">
        <w:rPr>
          <w:rFonts w:ascii="方正仿宋_GBK" w:eastAsia="方正仿宋_GBK" w:hint="eastAsia"/>
          <w:kern w:val="0"/>
          <w:sz w:val="32"/>
          <w:szCs w:val="32"/>
        </w:rPr>
        <w:t>国家级科技成果奖</w:t>
      </w:r>
      <w:r w:rsidR="00522D14" w:rsidRPr="00F62F28">
        <w:rPr>
          <w:rFonts w:ascii="方正仿宋_GBK" w:eastAsia="方正仿宋_GBK" w:hint="eastAsia"/>
          <w:sz w:val="32"/>
          <w:szCs w:val="32"/>
        </w:rPr>
        <w:t>或哲学社会科学奖二等奖以上</w:t>
      </w:r>
      <w:r w:rsidR="0097535C" w:rsidRPr="00F62F28">
        <w:rPr>
          <w:rFonts w:ascii="方正仿宋_GBK" w:eastAsia="方正仿宋_GBK" w:hint="eastAsia"/>
          <w:kern w:val="0"/>
          <w:sz w:val="32"/>
          <w:szCs w:val="32"/>
        </w:rPr>
        <w:t>1项</w:t>
      </w:r>
      <w:r w:rsidR="00522D14" w:rsidRPr="00F62F28">
        <w:rPr>
          <w:rFonts w:ascii="方正仿宋_GBK" w:eastAsia="方正仿宋_GBK" w:hint="eastAsia"/>
          <w:sz w:val="32"/>
          <w:szCs w:val="32"/>
        </w:rPr>
        <w:t>（一等奖排名前2、二等奖排名第1）。</w:t>
      </w:r>
    </w:p>
    <w:p w:rsidR="00AB5ADF" w:rsidRPr="00F62F28" w:rsidRDefault="00B6375C" w:rsidP="0097535C">
      <w:pPr>
        <w:tabs>
          <w:tab w:val="left" w:pos="560"/>
        </w:tabs>
        <w:ind w:firstLineChars="200" w:firstLine="640"/>
        <w:rPr>
          <w:rFonts w:ascii="方正仿宋_GBK" w:eastAsia="方正仿宋_GBK"/>
          <w:color w:val="000000"/>
          <w:kern w:val="0"/>
          <w:sz w:val="32"/>
          <w:szCs w:val="32"/>
        </w:rPr>
      </w:pPr>
      <w:r w:rsidRPr="00F62F28">
        <w:rPr>
          <w:rFonts w:ascii="方正仿宋_GBK" w:eastAsia="方正仿宋_GBK" w:hint="eastAsia"/>
          <w:sz w:val="32"/>
          <w:szCs w:val="32"/>
        </w:rPr>
        <w:t>（5）</w:t>
      </w:r>
      <w:r w:rsidR="0097535C" w:rsidRPr="00F62F28">
        <w:rPr>
          <w:rFonts w:ascii="方正仿宋_GBK" w:eastAsia="方正仿宋_GBK" w:hint="eastAsia"/>
          <w:color w:val="000000"/>
          <w:kern w:val="0"/>
          <w:sz w:val="32"/>
          <w:szCs w:val="32"/>
        </w:rPr>
        <w:t>获得授权的发明专利2项（学校为第一专利权人），同时主持省部级科研项目2项。</w:t>
      </w:r>
      <w:r w:rsidR="00F1273E" w:rsidRPr="00F62F28">
        <w:rPr>
          <w:rFonts w:ascii="方正仿宋_GBK" w:eastAsia="方正仿宋_GBK" w:hint="eastAsia"/>
          <w:kern w:val="0"/>
          <w:sz w:val="32"/>
          <w:szCs w:val="32"/>
        </w:rPr>
        <w:t xml:space="preserve"> </w:t>
      </w:r>
    </w:p>
    <w:p w:rsidR="007E33D8" w:rsidRPr="00F62F28" w:rsidRDefault="002F45C1" w:rsidP="001416E4">
      <w:pPr>
        <w:tabs>
          <w:tab w:val="left" w:pos="560"/>
        </w:tabs>
        <w:ind w:firstLineChars="200" w:firstLine="640"/>
        <w:rPr>
          <w:rFonts w:ascii="方正黑体_GBK" w:eastAsia="方正黑体_GBK"/>
          <w:kern w:val="0"/>
          <w:sz w:val="32"/>
          <w:szCs w:val="32"/>
        </w:rPr>
      </w:pPr>
      <w:r w:rsidRPr="00F62F28">
        <w:rPr>
          <w:rFonts w:ascii="方正黑体_GBK" w:eastAsia="方正黑体_GBK" w:hint="eastAsia"/>
          <w:kern w:val="0"/>
          <w:sz w:val="32"/>
          <w:szCs w:val="32"/>
        </w:rPr>
        <w:t>四</w:t>
      </w:r>
      <w:r w:rsidR="00A946AD" w:rsidRPr="00F62F28">
        <w:rPr>
          <w:rFonts w:ascii="方正黑体_GBK" w:eastAsia="方正黑体_GBK" w:hint="eastAsia"/>
          <w:kern w:val="0"/>
          <w:sz w:val="32"/>
          <w:szCs w:val="32"/>
        </w:rPr>
        <w:t>、</w:t>
      </w:r>
      <w:r w:rsidR="0060133C" w:rsidRPr="00F62F28">
        <w:rPr>
          <w:rFonts w:ascii="方正黑体_GBK" w:eastAsia="方正黑体_GBK" w:hint="eastAsia"/>
          <w:kern w:val="0"/>
          <w:sz w:val="32"/>
          <w:szCs w:val="32"/>
        </w:rPr>
        <w:t>聘用</w:t>
      </w:r>
      <w:r w:rsidR="007E33D8" w:rsidRPr="00F62F28">
        <w:rPr>
          <w:rFonts w:ascii="方正黑体_GBK" w:eastAsia="方正黑体_GBK" w:hint="eastAsia"/>
          <w:kern w:val="0"/>
          <w:sz w:val="32"/>
          <w:szCs w:val="32"/>
        </w:rPr>
        <w:t>程序</w:t>
      </w:r>
    </w:p>
    <w:p w:rsidR="00190B41" w:rsidRPr="00F62F28" w:rsidRDefault="00190B41" w:rsidP="001416E4">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学校每年12月份</w:t>
      </w:r>
      <w:r w:rsidR="0003526F" w:rsidRPr="00F62F28">
        <w:rPr>
          <w:rFonts w:ascii="方正仿宋_GBK" w:eastAsia="方正仿宋_GBK" w:hint="eastAsia"/>
          <w:kern w:val="0"/>
          <w:sz w:val="32"/>
          <w:szCs w:val="32"/>
        </w:rPr>
        <w:t>开展一次低职高聘工作，具体程序是：</w:t>
      </w:r>
    </w:p>
    <w:p w:rsidR="002F45C1" w:rsidRPr="00F62F28" w:rsidRDefault="002F45C1" w:rsidP="001416E4">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（一）个人申报。</w:t>
      </w:r>
      <w:r w:rsidR="00190B41" w:rsidRPr="00F62F28">
        <w:rPr>
          <w:rFonts w:ascii="方正仿宋_GBK" w:eastAsia="方正仿宋_GBK" w:hint="eastAsia"/>
          <w:kern w:val="0"/>
          <w:sz w:val="32"/>
          <w:szCs w:val="32"/>
        </w:rPr>
        <w:t>达到基本条件和业绩条件的</w:t>
      </w:r>
      <w:r w:rsidRPr="00F62F28">
        <w:rPr>
          <w:rFonts w:ascii="方正仿宋_GBK" w:eastAsia="方正仿宋_GBK" w:hint="eastAsia"/>
          <w:kern w:val="0"/>
          <w:sz w:val="32"/>
          <w:szCs w:val="32"/>
        </w:rPr>
        <w:t>专职教师</w:t>
      </w:r>
      <w:r w:rsidR="00190B41" w:rsidRPr="00F62F28">
        <w:rPr>
          <w:rFonts w:ascii="方正仿宋_GBK" w:eastAsia="方正仿宋_GBK" w:hint="eastAsia"/>
          <w:kern w:val="0"/>
          <w:sz w:val="32"/>
          <w:szCs w:val="32"/>
        </w:rPr>
        <w:t>、</w:t>
      </w:r>
      <w:r w:rsidRPr="00F62F28">
        <w:rPr>
          <w:rFonts w:ascii="方正仿宋_GBK" w:eastAsia="方正仿宋_GBK" w:hint="eastAsia"/>
          <w:kern w:val="0"/>
          <w:sz w:val="32"/>
          <w:szCs w:val="32"/>
        </w:rPr>
        <w:t>科研人员</w:t>
      </w:r>
      <w:r w:rsidR="0003526F" w:rsidRPr="00F62F28">
        <w:rPr>
          <w:rFonts w:ascii="方正仿宋_GBK" w:eastAsia="方正仿宋_GBK" w:hint="eastAsia"/>
          <w:kern w:val="0"/>
          <w:sz w:val="32"/>
          <w:szCs w:val="32"/>
        </w:rPr>
        <w:t>填写低职高聘申请表</w:t>
      </w:r>
      <w:r w:rsidRPr="00F62F28">
        <w:rPr>
          <w:rFonts w:ascii="方正仿宋_GBK" w:eastAsia="方正仿宋_GBK" w:hint="eastAsia"/>
          <w:kern w:val="0"/>
          <w:sz w:val="32"/>
          <w:szCs w:val="32"/>
        </w:rPr>
        <w:t>，</w:t>
      </w:r>
      <w:r w:rsidR="00200B6A" w:rsidRPr="00F62F28">
        <w:rPr>
          <w:rFonts w:ascii="方正仿宋_GBK" w:eastAsia="方正仿宋_GBK" w:hint="eastAsia"/>
          <w:kern w:val="0"/>
          <w:sz w:val="32"/>
          <w:szCs w:val="32"/>
        </w:rPr>
        <w:t>到人事处审核基本条件；携带</w:t>
      </w:r>
      <w:r w:rsidR="0003526F" w:rsidRPr="00F62F28">
        <w:rPr>
          <w:rFonts w:ascii="方正仿宋_GBK" w:eastAsia="方正仿宋_GBK" w:hint="eastAsia"/>
          <w:kern w:val="0"/>
          <w:sz w:val="32"/>
          <w:szCs w:val="32"/>
        </w:rPr>
        <w:t>本人业绩成果材料</w:t>
      </w:r>
      <w:r w:rsidR="00273ECC" w:rsidRPr="00F62F28">
        <w:rPr>
          <w:rFonts w:ascii="方正仿宋_GBK" w:eastAsia="方正仿宋_GBK" w:hint="eastAsia"/>
          <w:kern w:val="0"/>
          <w:sz w:val="32"/>
          <w:szCs w:val="32"/>
        </w:rPr>
        <w:t>的原件和复印件到</w:t>
      </w:r>
      <w:r w:rsidR="00200B6A" w:rsidRPr="00F62F28">
        <w:rPr>
          <w:rFonts w:ascii="方正仿宋_GBK" w:eastAsia="方正仿宋_GBK" w:hint="eastAsia"/>
          <w:kern w:val="0"/>
          <w:sz w:val="32"/>
          <w:szCs w:val="32"/>
        </w:rPr>
        <w:t>科技处审核科研业绩条件</w:t>
      </w:r>
      <w:r w:rsidR="0003526F" w:rsidRPr="00F62F28">
        <w:rPr>
          <w:rFonts w:ascii="方正仿宋_GBK" w:eastAsia="方正仿宋_GBK" w:hint="eastAsia"/>
          <w:kern w:val="0"/>
          <w:sz w:val="32"/>
          <w:szCs w:val="32"/>
        </w:rPr>
        <w:t>。</w:t>
      </w:r>
    </w:p>
    <w:p w:rsidR="002F45C1" w:rsidRPr="00F62F28" w:rsidRDefault="002F45C1" w:rsidP="001416E4">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（二）</w:t>
      </w:r>
      <w:r w:rsidR="00200B6A" w:rsidRPr="00F62F28">
        <w:rPr>
          <w:rFonts w:ascii="方正仿宋_GBK" w:eastAsia="方正仿宋_GBK" w:hint="eastAsia"/>
          <w:kern w:val="0"/>
          <w:sz w:val="32"/>
          <w:szCs w:val="32"/>
        </w:rPr>
        <w:t>所在单位考核推荐。申请人所在院（部、研究机构）岗位聘用工作组对申请人的师德师风、</w:t>
      </w:r>
      <w:r w:rsidR="00200B6A" w:rsidRPr="00F62F28">
        <w:rPr>
          <w:rFonts w:ascii="方正仿宋_GBK" w:eastAsia="方正仿宋_GBK" w:hint="eastAsia"/>
          <w:sz w:val="32"/>
          <w:szCs w:val="32"/>
        </w:rPr>
        <w:t>教学效果、科研业绩进行</w:t>
      </w:r>
      <w:r w:rsidR="00200B6A" w:rsidRPr="00F62F28">
        <w:rPr>
          <w:rFonts w:ascii="方正仿宋_GBK" w:eastAsia="方正仿宋_GBK" w:hint="eastAsia"/>
          <w:kern w:val="0"/>
          <w:sz w:val="32"/>
          <w:szCs w:val="32"/>
        </w:rPr>
        <w:t>综合考核，提出推荐意见</w:t>
      </w:r>
      <w:r w:rsidR="00F04A40" w:rsidRPr="00F62F28">
        <w:rPr>
          <w:rFonts w:ascii="方正仿宋_GBK" w:eastAsia="方正仿宋_GBK" w:hint="eastAsia"/>
          <w:kern w:val="0"/>
          <w:sz w:val="32"/>
          <w:szCs w:val="32"/>
        </w:rPr>
        <w:t>，并</w:t>
      </w:r>
      <w:r w:rsidR="00E27FB5">
        <w:rPr>
          <w:rFonts w:ascii="方正仿宋_GBK" w:eastAsia="方正仿宋_GBK" w:hint="eastAsia"/>
          <w:kern w:val="0"/>
          <w:sz w:val="32"/>
          <w:szCs w:val="32"/>
        </w:rPr>
        <w:t>将</w:t>
      </w:r>
      <w:r w:rsidR="00F04A40" w:rsidRPr="00F62F28">
        <w:rPr>
          <w:rFonts w:ascii="方正仿宋_GBK" w:eastAsia="方正仿宋_GBK" w:hint="eastAsia"/>
          <w:kern w:val="0"/>
          <w:sz w:val="32"/>
          <w:szCs w:val="32"/>
        </w:rPr>
        <w:t>同意推荐者的材料公示3天</w:t>
      </w:r>
      <w:r w:rsidR="00200B6A" w:rsidRPr="00F62F28">
        <w:rPr>
          <w:rFonts w:ascii="方正仿宋_GBK" w:eastAsia="方正仿宋_GBK" w:hint="eastAsia"/>
          <w:kern w:val="0"/>
          <w:sz w:val="32"/>
          <w:szCs w:val="32"/>
        </w:rPr>
        <w:t>。</w:t>
      </w:r>
    </w:p>
    <w:p w:rsidR="002F45C1" w:rsidRPr="00F62F28" w:rsidRDefault="002F45C1" w:rsidP="001416E4">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（三）</w:t>
      </w:r>
      <w:r w:rsidR="00200B6A" w:rsidRPr="00F62F28">
        <w:rPr>
          <w:rFonts w:ascii="方正仿宋_GBK" w:eastAsia="方正仿宋_GBK" w:hint="eastAsia"/>
          <w:kern w:val="0"/>
          <w:sz w:val="32"/>
          <w:szCs w:val="32"/>
        </w:rPr>
        <w:t>学校</w:t>
      </w:r>
      <w:r w:rsidR="00F04A40" w:rsidRPr="00F62F28">
        <w:rPr>
          <w:rFonts w:ascii="方正仿宋_GBK" w:eastAsia="方正仿宋_GBK" w:hint="eastAsia"/>
          <w:kern w:val="0"/>
          <w:sz w:val="32"/>
          <w:szCs w:val="32"/>
        </w:rPr>
        <w:t>审核聘用。学校教师岗位聘用工作委员会对二级单位推荐人员进行审核，</w:t>
      </w:r>
      <w:r w:rsidR="002A33F8">
        <w:rPr>
          <w:rFonts w:ascii="方正仿宋_GBK" w:eastAsia="方正仿宋_GBK" w:hint="eastAsia"/>
          <w:kern w:val="0"/>
          <w:sz w:val="32"/>
          <w:szCs w:val="32"/>
        </w:rPr>
        <w:t>在</w:t>
      </w:r>
      <w:r w:rsidR="00F04A40" w:rsidRPr="00F62F28">
        <w:rPr>
          <w:rFonts w:ascii="方正仿宋_GBK" w:eastAsia="方正仿宋_GBK" w:hint="eastAsia"/>
          <w:kern w:val="0"/>
          <w:sz w:val="32"/>
          <w:szCs w:val="32"/>
        </w:rPr>
        <w:t>控制指标内确定拟聘人选。学校岗位设置与聘用工作领导小组对拟聘人选进行审定，并将同意聘用人员的材料公示3天</w:t>
      </w:r>
      <w:r w:rsidR="00F62F28" w:rsidRPr="00F62F28">
        <w:rPr>
          <w:rFonts w:ascii="方正仿宋_GBK" w:eastAsia="方正仿宋_GBK" w:hint="eastAsia"/>
          <w:kern w:val="0"/>
          <w:sz w:val="32"/>
          <w:szCs w:val="32"/>
        </w:rPr>
        <w:t>。</w:t>
      </w:r>
      <w:r w:rsidR="00F04A40" w:rsidRPr="00F62F28">
        <w:rPr>
          <w:rFonts w:ascii="方正仿宋_GBK" w:eastAsia="方正仿宋_GBK" w:hint="eastAsia"/>
          <w:kern w:val="0"/>
          <w:sz w:val="32"/>
          <w:szCs w:val="32"/>
        </w:rPr>
        <w:t>公示无异议</w:t>
      </w:r>
      <w:r w:rsidR="00F62F28" w:rsidRPr="00F62F28">
        <w:rPr>
          <w:rFonts w:ascii="方正仿宋_GBK" w:eastAsia="方正仿宋_GBK" w:hint="eastAsia"/>
          <w:kern w:val="0"/>
          <w:sz w:val="32"/>
          <w:szCs w:val="32"/>
        </w:rPr>
        <w:t>者，学校</w:t>
      </w:r>
      <w:r w:rsidR="00F04A40" w:rsidRPr="00F62F28">
        <w:rPr>
          <w:rFonts w:ascii="方正仿宋_GBK" w:eastAsia="方正仿宋_GBK" w:hint="eastAsia"/>
          <w:kern w:val="0"/>
          <w:sz w:val="32"/>
          <w:szCs w:val="32"/>
        </w:rPr>
        <w:t>发文</w:t>
      </w:r>
      <w:r w:rsidR="00F62F28" w:rsidRPr="00F62F28">
        <w:rPr>
          <w:rFonts w:ascii="方正仿宋_GBK" w:eastAsia="方正仿宋_GBK" w:hint="eastAsia"/>
          <w:kern w:val="0"/>
          <w:sz w:val="32"/>
          <w:szCs w:val="32"/>
        </w:rPr>
        <w:t>公布并签订</w:t>
      </w:r>
      <w:r w:rsidR="00F04A40" w:rsidRPr="00F62F28">
        <w:rPr>
          <w:rFonts w:ascii="方正仿宋_GBK" w:eastAsia="方正仿宋_GBK" w:hint="eastAsia"/>
          <w:kern w:val="0"/>
          <w:sz w:val="32"/>
          <w:szCs w:val="32"/>
        </w:rPr>
        <w:t>聘用</w:t>
      </w:r>
      <w:r w:rsidR="00F62F28" w:rsidRPr="00F62F28">
        <w:rPr>
          <w:rFonts w:ascii="方正仿宋_GBK" w:eastAsia="方正仿宋_GBK" w:hint="eastAsia"/>
          <w:kern w:val="0"/>
          <w:sz w:val="32"/>
          <w:szCs w:val="32"/>
        </w:rPr>
        <w:t>合同</w:t>
      </w:r>
      <w:r w:rsidR="00F04A40" w:rsidRPr="00F62F28">
        <w:rPr>
          <w:rFonts w:ascii="方正仿宋_GBK" w:eastAsia="方正仿宋_GBK" w:hint="eastAsia"/>
          <w:kern w:val="0"/>
          <w:sz w:val="32"/>
          <w:szCs w:val="32"/>
        </w:rPr>
        <w:t>。</w:t>
      </w:r>
    </w:p>
    <w:p w:rsidR="00A14ECD" w:rsidRPr="00F62F28" w:rsidRDefault="002F45C1" w:rsidP="001416E4">
      <w:pPr>
        <w:tabs>
          <w:tab w:val="left" w:pos="560"/>
        </w:tabs>
        <w:ind w:firstLineChars="200" w:firstLine="640"/>
        <w:rPr>
          <w:rFonts w:ascii="方正黑体_GBK" w:eastAsia="方正黑体_GBK"/>
          <w:kern w:val="0"/>
          <w:sz w:val="32"/>
          <w:szCs w:val="32"/>
        </w:rPr>
      </w:pPr>
      <w:r w:rsidRPr="00F62F28">
        <w:rPr>
          <w:rFonts w:ascii="方正黑体_GBK" w:eastAsia="方正黑体_GBK" w:hint="eastAsia"/>
          <w:kern w:val="0"/>
          <w:sz w:val="32"/>
          <w:szCs w:val="32"/>
        </w:rPr>
        <w:t>五</w:t>
      </w:r>
      <w:r w:rsidR="00A14ECD" w:rsidRPr="00F62F28">
        <w:rPr>
          <w:rFonts w:ascii="方正黑体_GBK" w:eastAsia="方正黑体_GBK" w:hint="eastAsia"/>
          <w:kern w:val="0"/>
          <w:sz w:val="32"/>
          <w:szCs w:val="32"/>
        </w:rPr>
        <w:t>、聘</w:t>
      </w:r>
      <w:r w:rsidR="00F80FBD" w:rsidRPr="00F62F28">
        <w:rPr>
          <w:rFonts w:ascii="方正黑体_GBK" w:eastAsia="方正黑体_GBK" w:hint="eastAsia"/>
          <w:kern w:val="0"/>
          <w:sz w:val="32"/>
          <w:szCs w:val="32"/>
        </w:rPr>
        <w:t>用</w:t>
      </w:r>
      <w:r w:rsidR="00A14ECD" w:rsidRPr="00F62F28">
        <w:rPr>
          <w:rFonts w:ascii="方正黑体_GBK" w:eastAsia="方正黑体_GBK" w:hint="eastAsia"/>
          <w:kern w:val="0"/>
          <w:sz w:val="32"/>
          <w:szCs w:val="32"/>
        </w:rPr>
        <w:t>期</w:t>
      </w:r>
      <w:r w:rsidR="00F80FBD" w:rsidRPr="00F62F28">
        <w:rPr>
          <w:rFonts w:ascii="方正黑体_GBK" w:eastAsia="方正黑体_GBK" w:hint="eastAsia"/>
          <w:kern w:val="0"/>
          <w:sz w:val="32"/>
          <w:szCs w:val="32"/>
        </w:rPr>
        <w:t>限</w:t>
      </w:r>
    </w:p>
    <w:p w:rsidR="00440C65" w:rsidRPr="00F62F28" w:rsidRDefault="00440C65" w:rsidP="00440C65">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学校</w:t>
      </w:r>
      <w:r w:rsidR="00340A8F">
        <w:rPr>
          <w:rFonts w:ascii="方正仿宋_GBK" w:eastAsia="方正仿宋_GBK" w:hint="eastAsia"/>
          <w:kern w:val="0"/>
          <w:sz w:val="32"/>
          <w:szCs w:val="32"/>
        </w:rPr>
        <w:t>通过</w:t>
      </w:r>
      <w:r w:rsidRPr="00F62F28">
        <w:rPr>
          <w:rFonts w:ascii="方正仿宋_GBK" w:eastAsia="方正仿宋_GBK"/>
          <w:kern w:val="0"/>
          <w:sz w:val="32"/>
          <w:szCs w:val="32"/>
        </w:rPr>
        <w:t>低职高聘</w:t>
      </w:r>
      <w:r w:rsidR="00340A8F">
        <w:rPr>
          <w:rFonts w:ascii="方正仿宋_GBK" w:eastAsia="方正仿宋_GBK" w:hint="eastAsia"/>
          <w:kern w:val="0"/>
          <w:sz w:val="32"/>
          <w:szCs w:val="32"/>
        </w:rPr>
        <w:t>方式</w:t>
      </w:r>
      <w:r w:rsidR="00340A8F" w:rsidRPr="00F62F28">
        <w:rPr>
          <w:rFonts w:ascii="方正仿宋_GBK" w:eastAsia="方正仿宋_GBK" w:hint="eastAsia"/>
          <w:kern w:val="0"/>
          <w:sz w:val="32"/>
          <w:szCs w:val="32"/>
        </w:rPr>
        <w:t>聘用</w:t>
      </w:r>
      <w:r w:rsidR="00F72040" w:rsidRPr="00F62F28">
        <w:rPr>
          <w:rFonts w:ascii="方正仿宋_GBK" w:eastAsia="方正仿宋_GBK" w:hint="eastAsia"/>
          <w:kern w:val="0"/>
          <w:sz w:val="32"/>
          <w:szCs w:val="32"/>
        </w:rPr>
        <w:t>到</w:t>
      </w:r>
      <w:r w:rsidR="008161FD" w:rsidRPr="00F62F28">
        <w:rPr>
          <w:rFonts w:ascii="方正仿宋_GBK" w:eastAsia="方正仿宋_GBK" w:hint="eastAsia"/>
          <w:kern w:val="0"/>
          <w:sz w:val="32"/>
          <w:szCs w:val="32"/>
        </w:rPr>
        <w:t>副教授</w:t>
      </w:r>
      <w:r w:rsidR="002F45C1" w:rsidRPr="00F62F28">
        <w:rPr>
          <w:rFonts w:ascii="方正仿宋_GBK" w:eastAsia="方正仿宋_GBK" w:hint="eastAsia"/>
          <w:kern w:val="0"/>
          <w:sz w:val="32"/>
          <w:szCs w:val="32"/>
        </w:rPr>
        <w:t>岗位</w:t>
      </w:r>
      <w:r w:rsidR="00340A8F">
        <w:rPr>
          <w:rFonts w:ascii="方正仿宋_GBK" w:eastAsia="方正仿宋_GBK" w:hint="eastAsia"/>
          <w:kern w:val="0"/>
          <w:sz w:val="32"/>
          <w:szCs w:val="32"/>
        </w:rPr>
        <w:t>、</w:t>
      </w:r>
      <w:r w:rsidR="002F45C1" w:rsidRPr="00F62F28">
        <w:rPr>
          <w:rFonts w:ascii="方正仿宋_GBK" w:eastAsia="方正仿宋_GBK" w:hint="eastAsia"/>
          <w:kern w:val="0"/>
          <w:sz w:val="32"/>
          <w:szCs w:val="32"/>
        </w:rPr>
        <w:t>教授岗位</w:t>
      </w:r>
      <w:r w:rsidR="00340A8F">
        <w:rPr>
          <w:rFonts w:ascii="方正仿宋_GBK" w:eastAsia="方正仿宋_GBK" w:hint="eastAsia"/>
          <w:kern w:val="0"/>
          <w:sz w:val="32"/>
          <w:szCs w:val="32"/>
        </w:rPr>
        <w:t>人员</w:t>
      </w:r>
      <w:r w:rsidR="002F45C1" w:rsidRPr="00F62F28">
        <w:rPr>
          <w:rFonts w:ascii="方正仿宋_GBK" w:eastAsia="方正仿宋_GBK" w:hint="eastAsia"/>
          <w:kern w:val="0"/>
          <w:sz w:val="32"/>
          <w:szCs w:val="32"/>
        </w:rPr>
        <w:t>的聘期均为3年。</w:t>
      </w:r>
      <w:r w:rsidR="00340A8F">
        <w:rPr>
          <w:rFonts w:ascii="方正仿宋_GBK" w:eastAsia="方正仿宋_GBK" w:hint="eastAsia"/>
          <w:kern w:val="0"/>
          <w:sz w:val="32"/>
          <w:szCs w:val="32"/>
        </w:rPr>
        <w:t>受聘</w:t>
      </w:r>
      <w:r w:rsidR="00E75F10" w:rsidRPr="00F62F28">
        <w:rPr>
          <w:rFonts w:ascii="方正仿宋_GBK" w:eastAsia="方正仿宋_GBK" w:hint="eastAsia"/>
          <w:kern w:val="0"/>
          <w:sz w:val="32"/>
          <w:szCs w:val="32"/>
        </w:rPr>
        <w:t>人</w:t>
      </w:r>
      <w:r w:rsidRPr="00F62F28">
        <w:rPr>
          <w:rFonts w:ascii="方正仿宋_GBK" w:eastAsia="方正仿宋_GBK" w:hint="eastAsia"/>
          <w:kern w:val="0"/>
          <w:sz w:val="32"/>
          <w:szCs w:val="32"/>
        </w:rPr>
        <w:t>若在聘期内未达到重庆市职改办副教授、教授评审条件，或学校推荐上报参加评审未取得副教授、教授任</w:t>
      </w:r>
      <w:r w:rsidRPr="00F62F28">
        <w:rPr>
          <w:rFonts w:ascii="方正仿宋_GBK" w:eastAsia="方正仿宋_GBK" w:hint="eastAsia"/>
          <w:kern w:val="0"/>
          <w:sz w:val="32"/>
          <w:szCs w:val="32"/>
        </w:rPr>
        <w:lastRenderedPageBreak/>
        <w:t>职资格，学校不再高聘到</w:t>
      </w:r>
      <w:r w:rsidR="00340A8F">
        <w:rPr>
          <w:rFonts w:ascii="方正仿宋_GBK" w:eastAsia="方正仿宋_GBK" w:hint="eastAsia"/>
          <w:kern w:val="0"/>
          <w:sz w:val="32"/>
          <w:szCs w:val="32"/>
        </w:rPr>
        <w:t>相应</w:t>
      </w:r>
      <w:r w:rsidRPr="00F62F28">
        <w:rPr>
          <w:rFonts w:ascii="方正仿宋_GBK" w:eastAsia="方正仿宋_GBK" w:hint="eastAsia"/>
          <w:kern w:val="0"/>
          <w:sz w:val="32"/>
          <w:szCs w:val="32"/>
        </w:rPr>
        <w:t>岗位。</w:t>
      </w:r>
    </w:p>
    <w:p w:rsidR="00440C65" w:rsidRPr="00F62F28" w:rsidRDefault="00440C65" w:rsidP="00440C65">
      <w:pPr>
        <w:tabs>
          <w:tab w:val="left" w:pos="560"/>
        </w:tabs>
        <w:ind w:firstLineChars="200" w:firstLine="640"/>
        <w:rPr>
          <w:rFonts w:ascii="方正黑体_GBK" w:eastAsia="方正黑体_GBK"/>
          <w:kern w:val="0"/>
          <w:sz w:val="32"/>
          <w:szCs w:val="32"/>
        </w:rPr>
      </w:pPr>
      <w:r w:rsidRPr="00F62F28">
        <w:rPr>
          <w:rFonts w:ascii="方正黑体_GBK" w:eastAsia="方正黑体_GBK" w:hint="eastAsia"/>
          <w:kern w:val="0"/>
          <w:sz w:val="32"/>
          <w:szCs w:val="32"/>
        </w:rPr>
        <w:t>六</w:t>
      </w:r>
      <w:r w:rsidR="00973C79" w:rsidRPr="00F62F28">
        <w:rPr>
          <w:rFonts w:ascii="方正黑体_GBK" w:eastAsia="方正黑体_GBK" w:hint="eastAsia"/>
          <w:kern w:val="0"/>
          <w:sz w:val="32"/>
          <w:szCs w:val="32"/>
        </w:rPr>
        <w:t>、</w:t>
      </w:r>
      <w:r w:rsidRPr="00F62F28">
        <w:rPr>
          <w:rFonts w:ascii="方正黑体_GBK" w:eastAsia="方正黑体_GBK" w:hint="eastAsia"/>
          <w:kern w:val="0"/>
          <w:sz w:val="32"/>
          <w:szCs w:val="32"/>
        </w:rPr>
        <w:t>相关待遇</w:t>
      </w:r>
    </w:p>
    <w:p w:rsidR="00440C65" w:rsidRPr="00F62F28" w:rsidRDefault="00440C65" w:rsidP="00440C65">
      <w:pPr>
        <w:tabs>
          <w:tab w:val="left" w:pos="560"/>
        </w:tabs>
        <w:ind w:firstLineChars="200" w:firstLine="640"/>
        <w:rPr>
          <w:rFonts w:ascii="方正仿宋_GBK" w:eastAsia="方正仿宋_GBK"/>
          <w:kern w:val="0"/>
          <w:sz w:val="32"/>
          <w:szCs w:val="32"/>
        </w:rPr>
      </w:pPr>
      <w:r w:rsidRPr="00F62F28">
        <w:rPr>
          <w:rFonts w:ascii="方正仿宋_GBK" w:eastAsia="方正仿宋_GBK"/>
          <w:kern w:val="0"/>
          <w:sz w:val="32"/>
          <w:szCs w:val="32"/>
        </w:rPr>
        <w:t>（一）</w:t>
      </w:r>
      <w:r w:rsidRPr="00F62F28">
        <w:rPr>
          <w:rFonts w:ascii="方正仿宋_GBK" w:eastAsia="方正仿宋_GBK" w:hint="eastAsia"/>
          <w:kern w:val="0"/>
          <w:sz w:val="32"/>
          <w:szCs w:val="32"/>
        </w:rPr>
        <w:t>学校</w:t>
      </w:r>
      <w:r w:rsidRPr="00F62F28">
        <w:rPr>
          <w:rFonts w:ascii="方正仿宋_GBK" w:eastAsia="方正仿宋_GBK"/>
          <w:kern w:val="0"/>
          <w:sz w:val="32"/>
          <w:szCs w:val="32"/>
        </w:rPr>
        <w:t>低职高聘人员</w:t>
      </w:r>
      <w:r w:rsidRPr="00F62F28">
        <w:rPr>
          <w:rFonts w:ascii="方正仿宋_GBK" w:eastAsia="方正仿宋_GBK" w:hint="eastAsia"/>
          <w:kern w:val="0"/>
          <w:sz w:val="32"/>
          <w:szCs w:val="32"/>
        </w:rPr>
        <w:t>的基本工资按原聘岗位的标准执行，</w:t>
      </w:r>
      <w:r w:rsidRPr="00F62F28">
        <w:rPr>
          <w:rFonts w:ascii="方正仿宋_GBK" w:eastAsia="方正仿宋_GBK"/>
          <w:kern w:val="0"/>
          <w:sz w:val="32"/>
          <w:szCs w:val="32"/>
        </w:rPr>
        <w:t>绩效工资</w:t>
      </w:r>
      <w:r w:rsidRPr="00F62F28">
        <w:rPr>
          <w:rFonts w:ascii="方正仿宋_GBK" w:eastAsia="方正仿宋_GBK" w:hint="eastAsia"/>
          <w:kern w:val="0"/>
          <w:sz w:val="32"/>
          <w:szCs w:val="32"/>
        </w:rPr>
        <w:t>和福利待遇</w:t>
      </w:r>
      <w:r w:rsidRPr="00F62F28">
        <w:rPr>
          <w:rFonts w:ascii="方正仿宋_GBK" w:eastAsia="方正仿宋_GBK"/>
          <w:kern w:val="0"/>
          <w:sz w:val="32"/>
          <w:szCs w:val="32"/>
        </w:rPr>
        <w:t>按学校</w:t>
      </w:r>
      <w:r w:rsidRPr="00F62F28">
        <w:rPr>
          <w:rFonts w:ascii="方正仿宋_GBK" w:eastAsia="方正仿宋_GBK" w:hint="eastAsia"/>
          <w:kern w:val="0"/>
          <w:sz w:val="32"/>
          <w:szCs w:val="32"/>
        </w:rPr>
        <w:t>高</w:t>
      </w:r>
      <w:r w:rsidRPr="00F62F28">
        <w:rPr>
          <w:rFonts w:ascii="方正仿宋_GBK" w:eastAsia="方正仿宋_GBK"/>
          <w:kern w:val="0"/>
          <w:sz w:val="32"/>
          <w:szCs w:val="32"/>
        </w:rPr>
        <w:t>聘</w:t>
      </w:r>
      <w:r w:rsidRPr="00F62F28">
        <w:rPr>
          <w:rFonts w:ascii="方正仿宋_GBK" w:eastAsia="方正仿宋_GBK" w:hint="eastAsia"/>
          <w:kern w:val="0"/>
          <w:sz w:val="32"/>
          <w:szCs w:val="32"/>
        </w:rPr>
        <w:t>的</w:t>
      </w:r>
      <w:r w:rsidRPr="00F62F28">
        <w:rPr>
          <w:rFonts w:ascii="方正仿宋_GBK" w:eastAsia="方正仿宋_GBK"/>
          <w:kern w:val="0"/>
          <w:sz w:val="32"/>
          <w:szCs w:val="32"/>
        </w:rPr>
        <w:t>岗位</w:t>
      </w:r>
      <w:r w:rsidRPr="00F62F28">
        <w:rPr>
          <w:rFonts w:ascii="方正仿宋_GBK" w:eastAsia="方正仿宋_GBK" w:hint="eastAsia"/>
          <w:kern w:val="0"/>
          <w:sz w:val="32"/>
          <w:szCs w:val="32"/>
        </w:rPr>
        <w:t>执行</w:t>
      </w:r>
      <w:r w:rsidRPr="00F62F28">
        <w:rPr>
          <w:rFonts w:ascii="方正仿宋_GBK" w:eastAsia="方正仿宋_GBK"/>
          <w:kern w:val="0"/>
          <w:sz w:val="32"/>
          <w:szCs w:val="32"/>
        </w:rPr>
        <w:t>。</w:t>
      </w:r>
    </w:p>
    <w:p w:rsidR="00440C65" w:rsidRPr="00F62F28" w:rsidRDefault="00440C65" w:rsidP="00440C65">
      <w:pPr>
        <w:tabs>
          <w:tab w:val="left" w:pos="560"/>
        </w:tabs>
        <w:ind w:firstLineChars="200" w:firstLine="640"/>
        <w:rPr>
          <w:rFonts w:ascii="方正仿宋_GBK" w:eastAsia="方正仿宋_GBK"/>
          <w:kern w:val="0"/>
          <w:sz w:val="32"/>
          <w:szCs w:val="32"/>
        </w:rPr>
      </w:pPr>
      <w:r w:rsidRPr="00F62F28">
        <w:rPr>
          <w:rFonts w:ascii="方正仿宋_GBK" w:eastAsia="方正仿宋_GBK"/>
          <w:kern w:val="0"/>
          <w:sz w:val="32"/>
          <w:szCs w:val="32"/>
        </w:rPr>
        <w:t>（</w:t>
      </w:r>
      <w:r w:rsidRPr="00F62F28">
        <w:rPr>
          <w:rFonts w:ascii="方正仿宋_GBK" w:eastAsia="方正仿宋_GBK" w:hint="eastAsia"/>
          <w:kern w:val="0"/>
          <w:sz w:val="32"/>
          <w:szCs w:val="32"/>
        </w:rPr>
        <w:t>二</w:t>
      </w:r>
      <w:r w:rsidRPr="00F62F28">
        <w:rPr>
          <w:rFonts w:ascii="方正仿宋_GBK" w:eastAsia="方正仿宋_GBK"/>
          <w:kern w:val="0"/>
          <w:sz w:val="32"/>
          <w:szCs w:val="32"/>
        </w:rPr>
        <w:t>）</w:t>
      </w:r>
      <w:r w:rsidRPr="00F62F28">
        <w:rPr>
          <w:rFonts w:ascii="方正仿宋_GBK" w:eastAsia="方正仿宋_GBK" w:hint="eastAsia"/>
          <w:kern w:val="0"/>
          <w:sz w:val="32"/>
          <w:szCs w:val="32"/>
        </w:rPr>
        <w:t>学校</w:t>
      </w:r>
      <w:r w:rsidRPr="00F62F28">
        <w:rPr>
          <w:rFonts w:ascii="方正仿宋_GBK" w:eastAsia="方正仿宋_GBK"/>
          <w:kern w:val="0"/>
          <w:sz w:val="32"/>
          <w:szCs w:val="32"/>
        </w:rPr>
        <w:t>低职高聘人员</w:t>
      </w:r>
      <w:r w:rsidRPr="00F62F28">
        <w:rPr>
          <w:rFonts w:ascii="方正仿宋_GBK" w:eastAsia="方正仿宋_GBK" w:hint="eastAsia"/>
          <w:kern w:val="0"/>
          <w:sz w:val="32"/>
          <w:szCs w:val="32"/>
        </w:rPr>
        <w:t>在聘期内达到重庆市职改办</w:t>
      </w:r>
      <w:r w:rsidR="00E75F10" w:rsidRPr="00F62F28">
        <w:rPr>
          <w:rFonts w:ascii="方正仿宋_GBK" w:eastAsia="方正仿宋_GBK" w:hint="eastAsia"/>
          <w:kern w:val="0"/>
          <w:sz w:val="32"/>
          <w:szCs w:val="32"/>
        </w:rPr>
        <w:t>副</w:t>
      </w:r>
      <w:r w:rsidRPr="00F62F28">
        <w:rPr>
          <w:rFonts w:ascii="方正仿宋_GBK" w:eastAsia="方正仿宋_GBK" w:hint="eastAsia"/>
          <w:kern w:val="0"/>
          <w:sz w:val="32"/>
          <w:szCs w:val="32"/>
        </w:rPr>
        <w:t>教授、教授评审条件，给予一次直接推荐</w:t>
      </w:r>
      <w:r w:rsidR="00E75F10" w:rsidRPr="00F62F28">
        <w:rPr>
          <w:rFonts w:ascii="方正仿宋_GBK" w:eastAsia="方正仿宋_GBK" w:hint="eastAsia"/>
          <w:kern w:val="0"/>
          <w:sz w:val="32"/>
          <w:szCs w:val="32"/>
        </w:rPr>
        <w:t>参加</w:t>
      </w:r>
      <w:r w:rsidRPr="00F62F28">
        <w:rPr>
          <w:rFonts w:ascii="方正仿宋_GBK" w:eastAsia="方正仿宋_GBK" w:hint="eastAsia"/>
          <w:kern w:val="0"/>
          <w:sz w:val="32"/>
          <w:szCs w:val="32"/>
        </w:rPr>
        <w:t>评审机会，不占用当年所在单位高级职称推荐指标。</w:t>
      </w:r>
    </w:p>
    <w:p w:rsidR="00440C65" w:rsidRPr="00F62F28" w:rsidRDefault="00440C65" w:rsidP="00440C65">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（三）学校</w:t>
      </w:r>
      <w:r w:rsidRPr="00F62F28">
        <w:rPr>
          <w:rFonts w:ascii="方正仿宋_GBK" w:eastAsia="方正仿宋_GBK"/>
          <w:kern w:val="0"/>
          <w:sz w:val="32"/>
          <w:szCs w:val="32"/>
        </w:rPr>
        <w:t>低职高聘</w:t>
      </w:r>
      <w:r w:rsidRPr="00F62F28">
        <w:rPr>
          <w:rFonts w:ascii="方正仿宋_GBK" w:eastAsia="方正仿宋_GBK" w:hint="eastAsia"/>
          <w:kern w:val="0"/>
          <w:sz w:val="32"/>
          <w:szCs w:val="32"/>
        </w:rPr>
        <w:t>人员不办理职称资格证，但</w:t>
      </w:r>
      <w:r w:rsidRPr="00F62F28">
        <w:rPr>
          <w:rFonts w:ascii="方正仿宋_GBK" w:eastAsia="方正仿宋_GBK"/>
          <w:kern w:val="0"/>
          <w:sz w:val="32"/>
          <w:szCs w:val="32"/>
        </w:rPr>
        <w:t>学校承认其使用高聘</w:t>
      </w:r>
      <w:r w:rsidRPr="00F62F28">
        <w:rPr>
          <w:rFonts w:ascii="方正仿宋_GBK" w:eastAsia="方正仿宋_GBK" w:hint="eastAsia"/>
          <w:kern w:val="0"/>
          <w:sz w:val="32"/>
          <w:szCs w:val="32"/>
        </w:rPr>
        <w:t>的</w:t>
      </w:r>
      <w:r w:rsidRPr="00F62F28">
        <w:rPr>
          <w:rFonts w:ascii="方正仿宋_GBK" w:eastAsia="方正仿宋_GBK"/>
          <w:kern w:val="0"/>
          <w:sz w:val="32"/>
          <w:szCs w:val="32"/>
        </w:rPr>
        <w:t>职称从事科研、教学以及学科专业建设任务。</w:t>
      </w:r>
    </w:p>
    <w:p w:rsidR="00440C65" w:rsidRPr="00F62F28" w:rsidRDefault="005D1F25" w:rsidP="00440C65">
      <w:pPr>
        <w:tabs>
          <w:tab w:val="left" w:pos="560"/>
        </w:tabs>
        <w:ind w:firstLineChars="200" w:firstLine="640"/>
        <w:rPr>
          <w:rFonts w:ascii="方正黑体_GBK" w:eastAsia="方正黑体_GBK"/>
          <w:kern w:val="0"/>
          <w:sz w:val="32"/>
          <w:szCs w:val="32"/>
        </w:rPr>
      </w:pPr>
      <w:r w:rsidRPr="00F62F28">
        <w:rPr>
          <w:rFonts w:ascii="方正黑体_GBK" w:eastAsia="方正黑体_GBK" w:hint="eastAsia"/>
          <w:kern w:val="0"/>
          <w:sz w:val="32"/>
          <w:szCs w:val="32"/>
        </w:rPr>
        <w:t>七</w:t>
      </w:r>
      <w:r w:rsidR="00440C65" w:rsidRPr="00F62F28">
        <w:rPr>
          <w:rFonts w:ascii="方正黑体_GBK" w:eastAsia="方正黑体_GBK" w:hint="eastAsia"/>
          <w:kern w:val="0"/>
          <w:sz w:val="32"/>
          <w:szCs w:val="32"/>
        </w:rPr>
        <w:t>、考核管理</w:t>
      </w:r>
    </w:p>
    <w:p w:rsidR="00440C65" w:rsidRPr="00F62F28" w:rsidRDefault="00440C65" w:rsidP="00440C65">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学校</w:t>
      </w:r>
      <w:r w:rsidRPr="00F62F28">
        <w:rPr>
          <w:rFonts w:ascii="方正仿宋_GBK" w:eastAsia="方正仿宋_GBK"/>
          <w:kern w:val="0"/>
          <w:sz w:val="32"/>
          <w:szCs w:val="32"/>
        </w:rPr>
        <w:t>低职高聘人员</w:t>
      </w:r>
      <w:r w:rsidRPr="00F62F28">
        <w:rPr>
          <w:rFonts w:ascii="方正仿宋_GBK" w:eastAsia="方正仿宋_GBK" w:hint="eastAsia"/>
          <w:kern w:val="0"/>
          <w:sz w:val="32"/>
          <w:szCs w:val="32"/>
        </w:rPr>
        <w:t>按其高聘岗位</w:t>
      </w:r>
      <w:r w:rsidRPr="00F62F28">
        <w:rPr>
          <w:rFonts w:ascii="方正仿宋_GBK" w:eastAsia="方正仿宋_GBK"/>
          <w:kern w:val="0"/>
          <w:sz w:val="32"/>
          <w:szCs w:val="32"/>
        </w:rPr>
        <w:t>接受</w:t>
      </w:r>
      <w:r w:rsidRPr="00F62F28">
        <w:rPr>
          <w:rFonts w:ascii="方正仿宋_GBK" w:eastAsia="方正仿宋_GBK" w:hint="eastAsia"/>
          <w:kern w:val="0"/>
          <w:sz w:val="32"/>
          <w:szCs w:val="32"/>
        </w:rPr>
        <w:t>基本工作量考核、年度考核和聘期考核</w:t>
      </w:r>
      <w:r w:rsidR="002A33F8">
        <w:rPr>
          <w:rFonts w:ascii="方正仿宋_GBK" w:eastAsia="方正仿宋_GBK" w:hint="eastAsia"/>
          <w:kern w:val="0"/>
          <w:sz w:val="32"/>
          <w:szCs w:val="32"/>
        </w:rPr>
        <w:t>，</w:t>
      </w:r>
      <w:r w:rsidR="005D1F25" w:rsidRPr="00F62F28">
        <w:rPr>
          <w:rFonts w:ascii="方正仿宋_GBK" w:eastAsia="方正仿宋_GBK" w:hint="eastAsia"/>
          <w:kern w:val="0"/>
          <w:sz w:val="32"/>
          <w:szCs w:val="32"/>
        </w:rPr>
        <w:t>任何一次</w:t>
      </w:r>
      <w:r w:rsidR="002A33F8">
        <w:rPr>
          <w:rFonts w:ascii="方正仿宋_GBK" w:eastAsia="方正仿宋_GBK"/>
          <w:kern w:val="0"/>
          <w:sz w:val="32"/>
          <w:szCs w:val="32"/>
        </w:rPr>
        <w:t>考核不合格</w:t>
      </w:r>
      <w:r w:rsidRPr="00F62F28">
        <w:rPr>
          <w:rFonts w:ascii="方正仿宋_GBK" w:eastAsia="方正仿宋_GBK" w:hint="eastAsia"/>
          <w:kern w:val="0"/>
          <w:sz w:val="32"/>
          <w:szCs w:val="32"/>
        </w:rPr>
        <w:t>解除</w:t>
      </w:r>
      <w:r w:rsidR="005D1F25" w:rsidRPr="00F62F28">
        <w:rPr>
          <w:rFonts w:ascii="方正仿宋_GBK" w:eastAsia="方正仿宋_GBK" w:hint="eastAsia"/>
          <w:kern w:val="0"/>
          <w:sz w:val="32"/>
          <w:szCs w:val="32"/>
        </w:rPr>
        <w:t>其</w:t>
      </w:r>
      <w:r w:rsidRPr="00F62F28">
        <w:rPr>
          <w:rFonts w:ascii="方正仿宋_GBK" w:eastAsia="方正仿宋_GBK"/>
          <w:kern w:val="0"/>
          <w:sz w:val="32"/>
          <w:szCs w:val="32"/>
        </w:rPr>
        <w:t>高聘</w:t>
      </w:r>
      <w:r w:rsidRPr="00F62F28">
        <w:rPr>
          <w:rFonts w:ascii="方正仿宋_GBK" w:eastAsia="方正仿宋_GBK" w:hint="eastAsia"/>
          <w:kern w:val="0"/>
          <w:sz w:val="32"/>
          <w:szCs w:val="32"/>
        </w:rPr>
        <w:t>的岗位</w:t>
      </w:r>
      <w:r w:rsidRPr="00F62F28">
        <w:rPr>
          <w:rFonts w:ascii="方正仿宋_GBK" w:eastAsia="方正仿宋_GBK"/>
          <w:kern w:val="0"/>
          <w:sz w:val="32"/>
          <w:szCs w:val="32"/>
        </w:rPr>
        <w:t>，自</w:t>
      </w:r>
      <w:r w:rsidRPr="00F62F28">
        <w:rPr>
          <w:rFonts w:ascii="方正仿宋_GBK" w:eastAsia="方正仿宋_GBK" w:hint="eastAsia"/>
          <w:kern w:val="0"/>
          <w:sz w:val="32"/>
          <w:szCs w:val="32"/>
        </w:rPr>
        <w:t>次</w:t>
      </w:r>
      <w:r w:rsidRPr="00F62F28">
        <w:rPr>
          <w:rFonts w:ascii="方正仿宋_GBK" w:eastAsia="方正仿宋_GBK"/>
          <w:kern w:val="0"/>
          <w:sz w:val="32"/>
          <w:szCs w:val="32"/>
        </w:rPr>
        <w:t>月起恢复</w:t>
      </w:r>
      <w:r w:rsidRPr="00F62F28">
        <w:rPr>
          <w:rFonts w:ascii="方正仿宋_GBK" w:eastAsia="方正仿宋_GBK" w:hint="eastAsia"/>
          <w:kern w:val="0"/>
          <w:sz w:val="32"/>
          <w:szCs w:val="32"/>
        </w:rPr>
        <w:t>到原聘岗位的工资</w:t>
      </w:r>
      <w:r w:rsidRPr="00F62F28">
        <w:rPr>
          <w:rFonts w:ascii="方正仿宋_GBK" w:eastAsia="方正仿宋_GBK"/>
          <w:kern w:val="0"/>
          <w:sz w:val="32"/>
          <w:szCs w:val="32"/>
        </w:rPr>
        <w:t>待遇。</w:t>
      </w:r>
    </w:p>
    <w:p w:rsidR="00440C65" w:rsidRPr="00F62F28" w:rsidRDefault="005D1F25" w:rsidP="00440C65">
      <w:pPr>
        <w:tabs>
          <w:tab w:val="left" w:pos="560"/>
        </w:tabs>
        <w:ind w:firstLineChars="200" w:firstLine="640"/>
        <w:rPr>
          <w:rFonts w:ascii="方正黑体_GBK" w:eastAsia="方正黑体_GBK"/>
          <w:kern w:val="0"/>
          <w:sz w:val="32"/>
          <w:szCs w:val="32"/>
        </w:rPr>
      </w:pPr>
      <w:r w:rsidRPr="00F62F28">
        <w:rPr>
          <w:rFonts w:ascii="方正黑体_GBK" w:eastAsia="方正黑体_GBK" w:hint="eastAsia"/>
          <w:kern w:val="0"/>
          <w:sz w:val="32"/>
          <w:szCs w:val="32"/>
        </w:rPr>
        <w:t>八</w:t>
      </w:r>
      <w:r w:rsidR="00440C65" w:rsidRPr="00F62F28">
        <w:rPr>
          <w:rFonts w:ascii="方正黑体_GBK" w:eastAsia="方正黑体_GBK" w:hint="eastAsia"/>
          <w:kern w:val="0"/>
          <w:sz w:val="32"/>
          <w:szCs w:val="32"/>
        </w:rPr>
        <w:t>、其他</w:t>
      </w:r>
    </w:p>
    <w:p w:rsidR="00190B41" w:rsidRPr="00F62F28" w:rsidRDefault="00440C65" w:rsidP="005D1F25">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（一）</w:t>
      </w:r>
      <w:r w:rsidR="005D1F25" w:rsidRPr="00F62F28">
        <w:rPr>
          <w:rFonts w:ascii="方正仿宋_GBK" w:eastAsia="方正仿宋_GBK" w:hint="eastAsia"/>
          <w:kern w:val="0"/>
          <w:sz w:val="32"/>
          <w:szCs w:val="32"/>
        </w:rPr>
        <w:t>申报副教授岗位的</w:t>
      </w:r>
      <w:r w:rsidR="00190B41" w:rsidRPr="00F62F28">
        <w:rPr>
          <w:rFonts w:ascii="方正仿宋_GBK" w:eastAsia="方正仿宋_GBK" w:hint="eastAsia"/>
          <w:kern w:val="0"/>
          <w:sz w:val="32"/>
          <w:szCs w:val="32"/>
        </w:rPr>
        <w:t>业绩成果应是攻读博士学位以来取得的业绩成果；申报教授岗位的业绩成果应是取得副教授任职资格以来取得的业绩成果。</w:t>
      </w:r>
    </w:p>
    <w:p w:rsidR="00440C65" w:rsidRPr="00F62F28" w:rsidRDefault="005D1F25" w:rsidP="00440C65">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（二）</w:t>
      </w:r>
      <w:r w:rsidR="00440C65" w:rsidRPr="00F62F28">
        <w:rPr>
          <w:rFonts w:ascii="方正仿宋_GBK" w:eastAsia="方正仿宋_GBK"/>
          <w:kern w:val="0"/>
          <w:sz w:val="32"/>
          <w:szCs w:val="32"/>
        </w:rPr>
        <w:t>本办法自发文之日起执行，</w:t>
      </w:r>
      <w:r w:rsidR="00440C65" w:rsidRPr="00F62F28">
        <w:rPr>
          <w:rFonts w:ascii="方正仿宋_GBK" w:eastAsia="方正仿宋_GBK" w:hint="eastAsia"/>
          <w:kern w:val="0"/>
          <w:sz w:val="32"/>
          <w:szCs w:val="32"/>
        </w:rPr>
        <w:t>至2020年12月31日止，届时如果学校有新的规定，则按新规定执行。</w:t>
      </w:r>
    </w:p>
    <w:p w:rsidR="00440C65" w:rsidRPr="00F62F28" w:rsidRDefault="00440C65" w:rsidP="00440C65">
      <w:pPr>
        <w:tabs>
          <w:tab w:val="left" w:pos="560"/>
        </w:tabs>
        <w:ind w:firstLineChars="200" w:firstLine="640"/>
        <w:rPr>
          <w:rFonts w:ascii="方正仿宋_GBK" w:eastAsia="方正仿宋_GBK"/>
          <w:kern w:val="0"/>
          <w:sz w:val="32"/>
          <w:szCs w:val="32"/>
        </w:rPr>
      </w:pPr>
      <w:r w:rsidRPr="00F62F28">
        <w:rPr>
          <w:rFonts w:ascii="方正仿宋_GBK" w:eastAsia="方正仿宋_GBK" w:hint="eastAsia"/>
          <w:kern w:val="0"/>
          <w:sz w:val="32"/>
          <w:szCs w:val="32"/>
        </w:rPr>
        <w:t>（</w:t>
      </w:r>
      <w:r w:rsidR="005D1F25" w:rsidRPr="00F62F28">
        <w:rPr>
          <w:rFonts w:ascii="方正仿宋_GBK" w:eastAsia="方正仿宋_GBK" w:hint="eastAsia"/>
          <w:kern w:val="0"/>
          <w:sz w:val="32"/>
          <w:szCs w:val="32"/>
        </w:rPr>
        <w:t>三</w:t>
      </w:r>
      <w:r w:rsidRPr="00F62F28">
        <w:rPr>
          <w:rFonts w:ascii="方正仿宋_GBK" w:eastAsia="方正仿宋_GBK" w:hint="eastAsia"/>
          <w:kern w:val="0"/>
          <w:sz w:val="32"/>
          <w:szCs w:val="32"/>
        </w:rPr>
        <w:t>）</w:t>
      </w:r>
      <w:r w:rsidRPr="00F62F28">
        <w:rPr>
          <w:rFonts w:ascii="方正仿宋_GBK" w:eastAsia="方正仿宋_GBK"/>
          <w:kern w:val="0"/>
          <w:sz w:val="32"/>
          <w:szCs w:val="32"/>
        </w:rPr>
        <w:t>本办法由人事处</w:t>
      </w:r>
      <w:r w:rsidR="005D1F25" w:rsidRPr="00F62F28">
        <w:rPr>
          <w:rFonts w:ascii="方正仿宋_GBK" w:eastAsia="方正仿宋_GBK" w:hint="eastAsia"/>
          <w:kern w:val="0"/>
          <w:sz w:val="32"/>
          <w:szCs w:val="32"/>
        </w:rPr>
        <w:t>负责</w:t>
      </w:r>
      <w:r w:rsidRPr="00F62F28">
        <w:rPr>
          <w:rFonts w:ascii="方正仿宋_GBK" w:eastAsia="方正仿宋_GBK"/>
          <w:kern w:val="0"/>
          <w:sz w:val="32"/>
          <w:szCs w:val="32"/>
        </w:rPr>
        <w:t>解释。</w:t>
      </w:r>
    </w:p>
    <w:sectPr w:rsidR="00440C65" w:rsidRPr="00F62F28" w:rsidSect="00CE190C">
      <w:footerReference w:type="default" r:id="rId8"/>
      <w:pgSz w:w="11906" w:h="16838"/>
      <w:pgMar w:top="1440" w:right="1418"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339" w:rsidRDefault="007E0339" w:rsidP="00972A77">
      <w:r>
        <w:separator/>
      </w:r>
    </w:p>
  </w:endnote>
  <w:endnote w:type="continuationSeparator" w:id="1">
    <w:p w:rsidR="007E0339" w:rsidRDefault="007E0339" w:rsidP="00972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9625"/>
      <w:docPartObj>
        <w:docPartGallery w:val="Page Numbers (Bottom of Page)"/>
        <w:docPartUnique/>
      </w:docPartObj>
    </w:sdtPr>
    <w:sdtContent>
      <w:p w:rsidR="001416E4" w:rsidRDefault="00A168D3">
        <w:pPr>
          <w:pStyle w:val="a4"/>
          <w:jc w:val="center"/>
        </w:pPr>
        <w:fldSimple w:instr=" PAGE   \* MERGEFORMAT ">
          <w:r w:rsidR="00C720ED" w:rsidRPr="00C720ED">
            <w:rPr>
              <w:noProof/>
              <w:lang w:val="zh-CN"/>
            </w:rPr>
            <w:t>1</w:t>
          </w:r>
        </w:fldSimple>
      </w:p>
    </w:sdtContent>
  </w:sdt>
  <w:p w:rsidR="001416E4" w:rsidRDefault="001416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339" w:rsidRDefault="007E0339" w:rsidP="00972A77">
      <w:r>
        <w:separator/>
      </w:r>
    </w:p>
  </w:footnote>
  <w:footnote w:type="continuationSeparator" w:id="1">
    <w:p w:rsidR="007E0339" w:rsidRDefault="007E0339" w:rsidP="00972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7502"/>
    <w:multiLevelType w:val="hybridMultilevel"/>
    <w:tmpl w:val="3B3A9288"/>
    <w:lvl w:ilvl="0" w:tplc="0E344728">
      <w:start w:val="1"/>
      <w:numFmt w:val="japaneseCounting"/>
      <w:lvlText w:val="%1、"/>
      <w:lvlJc w:val="left"/>
      <w:pPr>
        <w:tabs>
          <w:tab w:val="num" w:pos="1360"/>
        </w:tabs>
        <w:ind w:left="1360" w:hanging="720"/>
      </w:pPr>
      <w:rPr>
        <w:rFonts w:hint="default"/>
        <w:b/>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4D4F0C8F"/>
    <w:multiLevelType w:val="hybridMultilevel"/>
    <w:tmpl w:val="4B149E6A"/>
    <w:lvl w:ilvl="0" w:tplc="03B805C8">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577C70F4"/>
    <w:multiLevelType w:val="hybridMultilevel"/>
    <w:tmpl w:val="5A861948"/>
    <w:lvl w:ilvl="0" w:tplc="0A34BCA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62A6"/>
    <w:rsid w:val="0003526F"/>
    <w:rsid w:val="000547B4"/>
    <w:rsid w:val="00066960"/>
    <w:rsid w:val="000A7BCF"/>
    <w:rsid w:val="000E2C77"/>
    <w:rsid w:val="00123047"/>
    <w:rsid w:val="00127C2B"/>
    <w:rsid w:val="0013079E"/>
    <w:rsid w:val="001416E4"/>
    <w:rsid w:val="00143E5F"/>
    <w:rsid w:val="00163D6C"/>
    <w:rsid w:val="00175725"/>
    <w:rsid w:val="00190B41"/>
    <w:rsid w:val="00195C55"/>
    <w:rsid w:val="001A2BB2"/>
    <w:rsid w:val="001F0F04"/>
    <w:rsid w:val="00200B6A"/>
    <w:rsid w:val="00244CAC"/>
    <w:rsid w:val="00252A83"/>
    <w:rsid w:val="00273ECC"/>
    <w:rsid w:val="002817CD"/>
    <w:rsid w:val="002A33F8"/>
    <w:rsid w:val="002D3EA6"/>
    <w:rsid w:val="002F45C1"/>
    <w:rsid w:val="003153CB"/>
    <w:rsid w:val="00323ABA"/>
    <w:rsid w:val="00340A8F"/>
    <w:rsid w:val="003C3DA9"/>
    <w:rsid w:val="003E6EE9"/>
    <w:rsid w:val="00413FFC"/>
    <w:rsid w:val="00420287"/>
    <w:rsid w:val="00440C65"/>
    <w:rsid w:val="004529FD"/>
    <w:rsid w:val="00486789"/>
    <w:rsid w:val="004C1B22"/>
    <w:rsid w:val="004E2996"/>
    <w:rsid w:val="004E6042"/>
    <w:rsid w:val="00517C55"/>
    <w:rsid w:val="00522D14"/>
    <w:rsid w:val="00541B1A"/>
    <w:rsid w:val="00543530"/>
    <w:rsid w:val="00544715"/>
    <w:rsid w:val="00554C48"/>
    <w:rsid w:val="00580EDB"/>
    <w:rsid w:val="00593E36"/>
    <w:rsid w:val="00593F7C"/>
    <w:rsid w:val="005C7616"/>
    <w:rsid w:val="005D1F25"/>
    <w:rsid w:val="005D288F"/>
    <w:rsid w:val="0060133C"/>
    <w:rsid w:val="006262A6"/>
    <w:rsid w:val="00653BF8"/>
    <w:rsid w:val="006640FD"/>
    <w:rsid w:val="0068480F"/>
    <w:rsid w:val="00686615"/>
    <w:rsid w:val="00692150"/>
    <w:rsid w:val="006B6A48"/>
    <w:rsid w:val="006E3865"/>
    <w:rsid w:val="006E61D1"/>
    <w:rsid w:val="006E7087"/>
    <w:rsid w:val="00720B92"/>
    <w:rsid w:val="0075539F"/>
    <w:rsid w:val="00782A83"/>
    <w:rsid w:val="007931C0"/>
    <w:rsid w:val="00794BF8"/>
    <w:rsid w:val="007A6760"/>
    <w:rsid w:val="007C3469"/>
    <w:rsid w:val="007C61D2"/>
    <w:rsid w:val="007E0339"/>
    <w:rsid w:val="007E33D8"/>
    <w:rsid w:val="007F7B93"/>
    <w:rsid w:val="0081230C"/>
    <w:rsid w:val="008161FD"/>
    <w:rsid w:val="00843234"/>
    <w:rsid w:val="00885FAD"/>
    <w:rsid w:val="00896EE7"/>
    <w:rsid w:val="008A0AF8"/>
    <w:rsid w:val="008B7DCD"/>
    <w:rsid w:val="00907627"/>
    <w:rsid w:val="009132A4"/>
    <w:rsid w:val="00914E59"/>
    <w:rsid w:val="00927ABA"/>
    <w:rsid w:val="00931F88"/>
    <w:rsid w:val="009364B3"/>
    <w:rsid w:val="00955206"/>
    <w:rsid w:val="00972A77"/>
    <w:rsid w:val="00973C79"/>
    <w:rsid w:val="0097535C"/>
    <w:rsid w:val="009C795B"/>
    <w:rsid w:val="00A14ECD"/>
    <w:rsid w:val="00A168D3"/>
    <w:rsid w:val="00A2044E"/>
    <w:rsid w:val="00A7143D"/>
    <w:rsid w:val="00A946AD"/>
    <w:rsid w:val="00A96752"/>
    <w:rsid w:val="00AA685A"/>
    <w:rsid w:val="00AB5ADF"/>
    <w:rsid w:val="00AC5531"/>
    <w:rsid w:val="00AC7F5B"/>
    <w:rsid w:val="00AD629E"/>
    <w:rsid w:val="00AF0031"/>
    <w:rsid w:val="00B51D64"/>
    <w:rsid w:val="00B60979"/>
    <w:rsid w:val="00B6375C"/>
    <w:rsid w:val="00B731AB"/>
    <w:rsid w:val="00B76C20"/>
    <w:rsid w:val="00BB7A0E"/>
    <w:rsid w:val="00BC5862"/>
    <w:rsid w:val="00BD77E0"/>
    <w:rsid w:val="00BD793B"/>
    <w:rsid w:val="00C0203E"/>
    <w:rsid w:val="00C13DAB"/>
    <w:rsid w:val="00C20C6D"/>
    <w:rsid w:val="00C60706"/>
    <w:rsid w:val="00C720ED"/>
    <w:rsid w:val="00C95572"/>
    <w:rsid w:val="00CB6C36"/>
    <w:rsid w:val="00CB721E"/>
    <w:rsid w:val="00CC0DFE"/>
    <w:rsid w:val="00CC6ED2"/>
    <w:rsid w:val="00CE190C"/>
    <w:rsid w:val="00CE3698"/>
    <w:rsid w:val="00CF78F6"/>
    <w:rsid w:val="00D13D11"/>
    <w:rsid w:val="00D14AF1"/>
    <w:rsid w:val="00D47AFC"/>
    <w:rsid w:val="00D520EF"/>
    <w:rsid w:val="00D92B07"/>
    <w:rsid w:val="00DA2B32"/>
    <w:rsid w:val="00DC5B49"/>
    <w:rsid w:val="00E27FB5"/>
    <w:rsid w:val="00E600D2"/>
    <w:rsid w:val="00E708F6"/>
    <w:rsid w:val="00E73708"/>
    <w:rsid w:val="00E75F10"/>
    <w:rsid w:val="00E97196"/>
    <w:rsid w:val="00EB0802"/>
    <w:rsid w:val="00EB0CA1"/>
    <w:rsid w:val="00EB35F8"/>
    <w:rsid w:val="00EC5BF0"/>
    <w:rsid w:val="00ED7254"/>
    <w:rsid w:val="00EE5BF6"/>
    <w:rsid w:val="00EE611F"/>
    <w:rsid w:val="00F04A40"/>
    <w:rsid w:val="00F1273E"/>
    <w:rsid w:val="00F12BDF"/>
    <w:rsid w:val="00F523E1"/>
    <w:rsid w:val="00F53A11"/>
    <w:rsid w:val="00F62F28"/>
    <w:rsid w:val="00F673A9"/>
    <w:rsid w:val="00F72040"/>
    <w:rsid w:val="00F80FBD"/>
    <w:rsid w:val="00F81E75"/>
    <w:rsid w:val="00F83525"/>
    <w:rsid w:val="00F927B6"/>
    <w:rsid w:val="00FA31A9"/>
    <w:rsid w:val="00FA528F"/>
    <w:rsid w:val="00FC6978"/>
    <w:rsid w:val="00FE2092"/>
    <w:rsid w:val="00FE6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4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72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A77"/>
    <w:rPr>
      <w:kern w:val="2"/>
      <w:sz w:val="18"/>
      <w:szCs w:val="18"/>
    </w:rPr>
  </w:style>
  <w:style w:type="paragraph" w:styleId="a4">
    <w:name w:val="footer"/>
    <w:basedOn w:val="a"/>
    <w:link w:val="Char0"/>
    <w:uiPriority w:val="99"/>
    <w:rsid w:val="00972A77"/>
    <w:pPr>
      <w:tabs>
        <w:tab w:val="center" w:pos="4153"/>
        <w:tab w:val="right" w:pos="8306"/>
      </w:tabs>
      <w:snapToGrid w:val="0"/>
      <w:jc w:val="left"/>
    </w:pPr>
    <w:rPr>
      <w:sz w:val="18"/>
      <w:szCs w:val="18"/>
    </w:rPr>
  </w:style>
  <w:style w:type="character" w:customStyle="1" w:styleId="Char0">
    <w:name w:val="页脚 Char"/>
    <w:basedOn w:val="a0"/>
    <w:link w:val="a4"/>
    <w:uiPriority w:val="99"/>
    <w:rsid w:val="00972A77"/>
    <w:rPr>
      <w:kern w:val="2"/>
      <w:sz w:val="18"/>
      <w:szCs w:val="18"/>
    </w:rPr>
  </w:style>
  <w:style w:type="paragraph" w:styleId="a5">
    <w:name w:val="Balloon Text"/>
    <w:basedOn w:val="a"/>
    <w:link w:val="Char1"/>
    <w:rsid w:val="00CC0DFE"/>
    <w:rPr>
      <w:sz w:val="18"/>
      <w:szCs w:val="18"/>
    </w:rPr>
  </w:style>
  <w:style w:type="character" w:customStyle="1" w:styleId="Char1">
    <w:name w:val="批注框文本 Char"/>
    <w:basedOn w:val="a0"/>
    <w:link w:val="a5"/>
    <w:rsid w:val="00CC0DFE"/>
    <w:rPr>
      <w:kern w:val="2"/>
      <w:sz w:val="18"/>
      <w:szCs w:val="18"/>
    </w:rPr>
  </w:style>
  <w:style w:type="paragraph" w:styleId="a6">
    <w:name w:val="List Paragraph"/>
    <w:basedOn w:val="a"/>
    <w:uiPriority w:val="34"/>
    <w:qFormat/>
    <w:rsid w:val="002D3EA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16F2D-5A36-433D-9516-F727DBC2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292</Words>
  <Characters>1669</Characters>
  <Application>Microsoft Office Word</Application>
  <DocSecurity>0</DocSecurity>
  <Lines>13</Lines>
  <Paragraphs>3</Paragraphs>
  <ScaleCrop>false</ScaleCrop>
  <Company>China</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tyz</cp:lastModifiedBy>
  <cp:revision>5</cp:revision>
  <cp:lastPrinted>2016-11-25T01:51:00Z</cp:lastPrinted>
  <dcterms:created xsi:type="dcterms:W3CDTF">2016-12-21T15:09:00Z</dcterms:created>
  <dcterms:modified xsi:type="dcterms:W3CDTF">2016-12-22T01:06:00Z</dcterms:modified>
</cp:coreProperties>
</file>