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23D" w:rsidRPr="0009223D" w:rsidRDefault="0009223D" w:rsidP="0009223D">
      <w:pPr>
        <w:widowControl/>
        <w:shd w:val="clear" w:color="auto" w:fill="FFFFFF"/>
        <w:spacing w:line="600" w:lineRule="atLeast"/>
        <w:jc w:val="center"/>
        <w:rPr>
          <w:rFonts w:ascii="Tahoma" w:eastAsia="宋体" w:hAnsi="Tahoma" w:cs="Tahoma"/>
          <w:color w:val="333333"/>
          <w:kern w:val="0"/>
          <w:szCs w:val="21"/>
        </w:rPr>
      </w:pPr>
      <w:r w:rsidRPr="0009223D">
        <w:rPr>
          <w:rFonts w:ascii="华文中宋" w:eastAsia="华文中宋" w:hAnsi="华文中宋" w:cs="Tahoma" w:hint="eastAsia"/>
          <w:b/>
          <w:bCs/>
          <w:color w:val="333333"/>
          <w:kern w:val="0"/>
          <w:sz w:val="36"/>
          <w:szCs w:val="36"/>
        </w:rPr>
        <w:t>长江师范学院课程考核工作规范</w:t>
      </w:r>
    </w:p>
    <w:p w:rsidR="0009223D" w:rsidRPr="0009223D" w:rsidRDefault="0009223D" w:rsidP="0009223D">
      <w:pPr>
        <w:widowControl/>
        <w:shd w:val="clear" w:color="auto" w:fill="FFFFFF"/>
        <w:spacing w:line="405" w:lineRule="atLeast"/>
        <w:jc w:val="center"/>
        <w:rPr>
          <w:rFonts w:ascii="Verdana" w:eastAsia="宋体" w:hAnsi="Verdana" w:cs="宋体"/>
          <w:color w:val="333333"/>
          <w:kern w:val="0"/>
          <w:szCs w:val="21"/>
        </w:rPr>
      </w:pPr>
      <w:r w:rsidRPr="0009223D">
        <w:rPr>
          <w:rFonts w:ascii="宋体" w:eastAsia="宋体" w:hAnsi="宋体" w:cs="宋体" w:hint="eastAsia"/>
          <w:b/>
          <w:bCs/>
          <w:color w:val="333333"/>
          <w:kern w:val="0"/>
          <w:sz w:val="29"/>
          <w:szCs w:val="29"/>
        </w:rPr>
        <w:t>（长师院教 〔2016〕14号）</w:t>
      </w:r>
    </w:p>
    <w:p w:rsidR="0009223D" w:rsidRPr="0009223D" w:rsidRDefault="0009223D" w:rsidP="0009223D">
      <w:pPr>
        <w:widowControl/>
        <w:shd w:val="clear" w:color="auto" w:fill="FFFFFF"/>
        <w:spacing w:line="300" w:lineRule="atLeast"/>
        <w:jc w:val="left"/>
        <w:rPr>
          <w:rFonts w:ascii="Verdana" w:eastAsia="宋体" w:hAnsi="Verdana" w:cs="宋体"/>
          <w:color w:val="333333"/>
          <w:kern w:val="0"/>
          <w:szCs w:val="21"/>
        </w:rPr>
      </w:pP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Tahoma" w:eastAsia="宋体" w:hAnsi="Tahoma" w:cs="Tahoma"/>
          <w:b/>
          <w:bCs/>
          <w:color w:val="333333"/>
          <w:kern w:val="0"/>
          <w:sz w:val="29"/>
          <w:szCs w:val="29"/>
        </w:rPr>
        <w:t>第一章</w:t>
      </w:r>
      <w:r w:rsidRPr="0009223D">
        <w:rPr>
          <w:rFonts w:ascii="Tahoma" w:eastAsia="宋体" w:hAnsi="Tahoma" w:cs="Tahoma"/>
          <w:b/>
          <w:bCs/>
          <w:color w:val="333333"/>
          <w:kern w:val="0"/>
          <w:sz w:val="29"/>
          <w:szCs w:val="29"/>
        </w:rPr>
        <w:t xml:space="preserve"> </w:t>
      </w:r>
      <w:r w:rsidRPr="0009223D">
        <w:rPr>
          <w:rFonts w:ascii="Tahoma" w:eastAsia="宋体" w:hAnsi="Tahoma" w:cs="Tahoma"/>
          <w:b/>
          <w:bCs/>
          <w:color w:val="333333"/>
          <w:kern w:val="0"/>
          <w:sz w:val="29"/>
          <w:szCs w:val="29"/>
        </w:rPr>
        <w:t>总则</w:t>
      </w:r>
    </w:p>
    <w:p w:rsidR="0009223D" w:rsidRPr="0009223D" w:rsidRDefault="0009223D" w:rsidP="0009223D">
      <w:pPr>
        <w:widowControl/>
        <w:shd w:val="clear" w:color="auto" w:fill="FFFFFF"/>
        <w:spacing w:line="31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第一条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是教学管理过程中的重要环节，对人才培养的总目标、定位起重要的导向作用；为进一步加强课程考核管理的科学化、规范化建设，规范课程考核行为，严肃课程考核纪律，维护课程考核秩序，提高课程考核质量，充分发挥课程考核的检测、诊断、评价、反馈等功能，根据国家有关规定和学校教学管理规章制度，结合学校实际，特制订本办法。</w:t>
      </w:r>
      <w:r w:rsidRPr="0009223D">
        <w:rPr>
          <w:rFonts w:ascii="Tahoma" w:eastAsia="宋体" w:hAnsi="Tahoma" w:cs="Tahoma"/>
          <w:color w:val="333333"/>
          <w:kern w:val="0"/>
          <w:sz w:val="29"/>
          <w:szCs w:val="29"/>
        </w:rPr>
        <w:t> </w:t>
      </w:r>
    </w:p>
    <w:p w:rsidR="0009223D" w:rsidRDefault="0009223D" w:rsidP="0009223D">
      <w:pPr>
        <w:widowControl/>
        <w:shd w:val="clear" w:color="auto" w:fill="FFFFFF"/>
        <w:spacing w:line="315" w:lineRule="atLeast"/>
        <w:ind w:firstLine="646"/>
        <w:jc w:val="left"/>
        <w:rPr>
          <w:rFonts w:ascii="Tahoma" w:eastAsia="宋体" w:hAnsi="Tahoma" w:cs="Tahoma"/>
          <w:color w:val="333333"/>
          <w:kern w:val="0"/>
          <w:sz w:val="29"/>
          <w:szCs w:val="29"/>
        </w:rPr>
      </w:pPr>
      <w:r w:rsidRPr="0009223D">
        <w:rPr>
          <w:rFonts w:ascii="Tahoma" w:eastAsia="宋体" w:hAnsi="Tahoma" w:cs="Tahoma"/>
          <w:b/>
          <w:color w:val="333333"/>
          <w:kern w:val="0"/>
          <w:sz w:val="29"/>
          <w:szCs w:val="29"/>
        </w:rPr>
        <w:t>第二条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本办法中的课程是指人才培养方案规定的所有课程和各种教育教学环节（包括军训、实验、实习、课程设计、毕业设计、毕业论文、社会实践</w:t>
      </w:r>
      <w:r>
        <w:rPr>
          <w:rFonts w:ascii="Tahoma" w:eastAsia="宋体" w:hAnsi="Tahoma" w:cs="Tahoma" w:hint="eastAsia"/>
          <w:color w:val="333333"/>
          <w:kern w:val="0"/>
          <w:sz w:val="29"/>
          <w:szCs w:val="29"/>
        </w:rPr>
        <w:t>等）</w:t>
      </w:r>
      <w:r>
        <w:rPr>
          <w:rFonts w:ascii="Tahoma" w:eastAsia="宋体" w:hAnsi="Tahoma" w:cs="Tahoma"/>
          <w:color w:val="333333"/>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在籍学生应当参加所修课程的考核，并得到相应的考核成绩，成绩合格者可获得相应的学分，成绩、学分归入本人档案。</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第二章 考核的组织与管理</w:t>
      </w:r>
    </w:p>
    <w:p w:rsidR="007B6C0D" w:rsidRPr="0009223D" w:rsidRDefault="0009223D" w:rsidP="0009223D">
      <w:pPr>
        <w:widowControl/>
        <w:shd w:val="clear" w:color="auto" w:fill="FFFFFF"/>
        <w:spacing w:line="555" w:lineRule="atLeast"/>
        <w:ind w:firstLine="555"/>
        <w:jc w:val="left"/>
        <w:rPr>
          <w:rFonts w:ascii="Tahoma" w:eastAsia="宋体" w:hAnsi="Tahoma" w:cs="Tahoma"/>
          <w:color w:val="333333"/>
          <w:kern w:val="0"/>
          <w:sz w:val="29"/>
          <w:szCs w:val="29"/>
        </w:rPr>
      </w:pPr>
      <w:r w:rsidRPr="0009223D">
        <w:rPr>
          <w:rFonts w:ascii="Tahoma" w:eastAsia="宋体" w:hAnsi="Tahoma" w:cs="Tahoma"/>
          <w:b/>
          <w:color w:val="333333"/>
          <w:kern w:val="0"/>
          <w:sz w:val="29"/>
          <w:szCs w:val="29"/>
        </w:rPr>
        <w:t>第四条</w:t>
      </w:r>
      <w:r w:rsidR="003956E2">
        <w:rPr>
          <w:rFonts w:ascii="Tahoma" w:eastAsia="宋体" w:hAnsi="Tahoma" w:cs="Tahoma" w:hint="eastAsia"/>
          <w:b/>
          <w:color w:val="333333"/>
          <w:kern w:val="0"/>
          <w:sz w:val="29"/>
          <w:szCs w:val="29"/>
        </w:rPr>
        <w:t xml:space="preserve"> </w:t>
      </w:r>
      <w:r w:rsidR="007B6C0D" w:rsidRPr="007B6C0D">
        <w:rPr>
          <w:rFonts w:ascii="Tahoma" w:eastAsia="宋体" w:hAnsi="Tahoma" w:cs="Tahoma" w:hint="eastAsia"/>
          <w:color w:val="FF0000"/>
          <w:kern w:val="0"/>
          <w:sz w:val="29"/>
          <w:szCs w:val="29"/>
        </w:rPr>
        <w:t>学校成立由</w:t>
      </w:r>
      <w:r w:rsidR="0014006E">
        <w:rPr>
          <w:rFonts w:ascii="Tahoma" w:eastAsia="宋体" w:hAnsi="Tahoma" w:cs="Tahoma" w:hint="eastAsia"/>
          <w:color w:val="FF0000"/>
          <w:kern w:val="0"/>
          <w:sz w:val="29"/>
          <w:szCs w:val="29"/>
        </w:rPr>
        <w:t>分管教学副校长为组长的</w:t>
      </w:r>
      <w:r w:rsidR="0014006E" w:rsidRPr="003956E2">
        <w:rPr>
          <w:rFonts w:ascii="Tahoma" w:eastAsia="宋体" w:hAnsi="Tahoma" w:cs="Tahoma" w:hint="eastAsia"/>
          <w:color w:val="FF0000"/>
          <w:kern w:val="0"/>
          <w:sz w:val="29"/>
          <w:szCs w:val="29"/>
        </w:rPr>
        <w:t>考试工作领导小组，成员由</w:t>
      </w:r>
      <w:r w:rsidR="007B6C0D" w:rsidRPr="003956E2">
        <w:rPr>
          <w:rFonts w:ascii="Tahoma" w:eastAsia="宋体" w:hAnsi="Tahoma" w:cs="Tahoma" w:hint="eastAsia"/>
          <w:color w:val="FF0000"/>
          <w:kern w:val="0"/>
          <w:sz w:val="29"/>
          <w:szCs w:val="29"/>
        </w:rPr>
        <w:t>教务处、学</w:t>
      </w:r>
      <w:r w:rsidR="0014006E" w:rsidRPr="003956E2">
        <w:rPr>
          <w:rFonts w:ascii="Tahoma" w:eastAsia="宋体" w:hAnsi="Tahoma" w:cs="Tahoma" w:hint="eastAsia"/>
          <w:color w:val="FF0000"/>
          <w:kern w:val="0"/>
          <w:sz w:val="29"/>
          <w:szCs w:val="29"/>
        </w:rPr>
        <w:t>生处</w:t>
      </w:r>
      <w:r w:rsidR="003956E2" w:rsidRPr="003956E2">
        <w:rPr>
          <w:rFonts w:ascii="Tahoma" w:eastAsia="宋体" w:hAnsi="Tahoma" w:cs="Tahoma" w:hint="eastAsia"/>
          <w:color w:val="FF0000"/>
          <w:kern w:val="0"/>
          <w:sz w:val="29"/>
          <w:szCs w:val="29"/>
        </w:rPr>
        <w:t>、</w:t>
      </w:r>
      <w:r w:rsidR="0014006E" w:rsidRPr="003956E2">
        <w:rPr>
          <w:rFonts w:ascii="Tahoma" w:eastAsia="宋体" w:hAnsi="Tahoma" w:cs="Tahoma" w:hint="eastAsia"/>
          <w:color w:val="FF0000"/>
          <w:kern w:val="0"/>
          <w:sz w:val="29"/>
          <w:szCs w:val="29"/>
        </w:rPr>
        <w:t>教学质量监测评估中心</w:t>
      </w:r>
      <w:r w:rsidR="007B6C0D" w:rsidRPr="003956E2">
        <w:rPr>
          <w:rFonts w:ascii="Tahoma" w:eastAsia="宋体" w:hAnsi="Tahoma" w:cs="Tahoma" w:hint="eastAsia"/>
          <w:color w:val="FF0000"/>
          <w:kern w:val="0"/>
          <w:sz w:val="29"/>
          <w:szCs w:val="29"/>
        </w:rPr>
        <w:t>等相关职能部门</w:t>
      </w:r>
      <w:r w:rsidR="0014006E" w:rsidRPr="003956E2">
        <w:rPr>
          <w:rFonts w:ascii="Tahoma" w:eastAsia="宋体" w:hAnsi="Tahoma" w:cs="Tahoma" w:hint="eastAsia"/>
          <w:color w:val="FF0000"/>
          <w:kern w:val="0"/>
          <w:sz w:val="29"/>
          <w:szCs w:val="29"/>
        </w:rPr>
        <w:t>主要领导</w:t>
      </w:r>
      <w:r w:rsidR="007B6C0D" w:rsidRPr="003956E2">
        <w:rPr>
          <w:rFonts w:ascii="Tahoma" w:eastAsia="宋体" w:hAnsi="Tahoma" w:cs="Tahoma" w:hint="eastAsia"/>
          <w:color w:val="FF0000"/>
          <w:kern w:val="0"/>
          <w:sz w:val="29"/>
          <w:szCs w:val="29"/>
        </w:rPr>
        <w:t>组成，</w:t>
      </w:r>
      <w:r w:rsidR="0014006E" w:rsidRPr="003956E2">
        <w:rPr>
          <w:rFonts w:ascii="Tahoma" w:eastAsia="宋体" w:hAnsi="Tahoma" w:cs="Tahoma" w:hint="eastAsia"/>
          <w:color w:val="FF0000"/>
          <w:kern w:val="0"/>
          <w:sz w:val="29"/>
          <w:szCs w:val="29"/>
        </w:rPr>
        <w:t>负责</w:t>
      </w:r>
      <w:r w:rsidR="007B6C0D" w:rsidRPr="003956E2">
        <w:rPr>
          <w:rFonts w:ascii="Tahoma" w:eastAsia="宋体" w:hAnsi="Tahoma" w:cs="Tahoma" w:hint="eastAsia"/>
          <w:color w:val="FF0000"/>
          <w:kern w:val="0"/>
          <w:sz w:val="29"/>
          <w:szCs w:val="29"/>
        </w:rPr>
        <w:t>检查考试</w:t>
      </w:r>
      <w:r w:rsidR="0014006E" w:rsidRPr="003956E2">
        <w:rPr>
          <w:rFonts w:ascii="Tahoma" w:eastAsia="宋体" w:hAnsi="Tahoma" w:cs="Tahoma" w:hint="eastAsia"/>
          <w:color w:val="FF0000"/>
          <w:kern w:val="0"/>
          <w:sz w:val="29"/>
          <w:szCs w:val="29"/>
        </w:rPr>
        <w:t>相关</w:t>
      </w:r>
      <w:r w:rsidR="007B6C0D" w:rsidRPr="003956E2">
        <w:rPr>
          <w:rFonts w:ascii="Tahoma" w:eastAsia="宋体" w:hAnsi="Tahoma" w:cs="Tahoma" w:hint="eastAsia"/>
          <w:color w:val="FF0000"/>
          <w:kern w:val="0"/>
          <w:sz w:val="29"/>
          <w:szCs w:val="29"/>
        </w:rPr>
        <w:t>组织工作</w:t>
      </w:r>
      <w:r w:rsidR="0014006E" w:rsidRPr="003956E2">
        <w:rPr>
          <w:rFonts w:ascii="Tahoma" w:eastAsia="宋体" w:hAnsi="Tahoma" w:cs="Tahoma" w:hint="eastAsia"/>
          <w:color w:val="FF0000"/>
          <w:kern w:val="0"/>
          <w:sz w:val="29"/>
          <w:szCs w:val="29"/>
        </w:rPr>
        <w:t>，</w:t>
      </w:r>
      <w:r w:rsidR="007B6C0D" w:rsidRPr="003956E2">
        <w:rPr>
          <w:rFonts w:ascii="Tahoma" w:eastAsia="宋体" w:hAnsi="Tahoma" w:cs="Tahoma" w:hint="eastAsia"/>
          <w:color w:val="FF0000"/>
          <w:kern w:val="0"/>
          <w:sz w:val="29"/>
          <w:szCs w:val="29"/>
        </w:rPr>
        <w:t>考场安排，巡查监考及考风考纪情况，并对突发事件及时予以处理。各二级学院成立以院长为</w:t>
      </w:r>
      <w:r w:rsidR="00AA72EC" w:rsidRPr="003956E2">
        <w:rPr>
          <w:rFonts w:ascii="Tahoma" w:eastAsia="宋体" w:hAnsi="Tahoma" w:cs="Tahoma" w:hint="eastAsia"/>
          <w:color w:val="FF0000"/>
          <w:kern w:val="0"/>
          <w:sz w:val="29"/>
          <w:szCs w:val="29"/>
        </w:rPr>
        <w:t>组长</w:t>
      </w:r>
      <w:r w:rsidR="007B6C0D" w:rsidRPr="003956E2">
        <w:rPr>
          <w:rFonts w:ascii="Tahoma" w:eastAsia="宋体" w:hAnsi="Tahoma" w:cs="Tahoma" w:hint="eastAsia"/>
          <w:strike/>
          <w:color w:val="FF0000"/>
          <w:kern w:val="0"/>
          <w:sz w:val="29"/>
          <w:szCs w:val="29"/>
        </w:rPr>
        <w:t>主</w:t>
      </w:r>
      <w:r w:rsidR="007B6C0D" w:rsidRPr="003956E2">
        <w:rPr>
          <w:rFonts w:ascii="Tahoma" w:eastAsia="宋体" w:hAnsi="Tahoma" w:cs="Tahoma" w:hint="eastAsia"/>
          <w:color w:val="FF0000"/>
          <w:kern w:val="0"/>
          <w:sz w:val="29"/>
          <w:szCs w:val="29"/>
        </w:rPr>
        <w:t>的考试</w:t>
      </w:r>
      <w:r w:rsidR="00AA72EC" w:rsidRPr="003956E2">
        <w:rPr>
          <w:rFonts w:ascii="Tahoma" w:eastAsia="宋体" w:hAnsi="Tahoma" w:cs="Tahoma" w:hint="eastAsia"/>
          <w:color w:val="FF0000"/>
          <w:kern w:val="0"/>
          <w:sz w:val="29"/>
          <w:szCs w:val="29"/>
        </w:rPr>
        <w:t>工作</w:t>
      </w:r>
      <w:r w:rsidR="007B6C0D" w:rsidRPr="003956E2">
        <w:rPr>
          <w:rFonts w:ascii="Tahoma" w:eastAsia="宋体" w:hAnsi="Tahoma" w:cs="Tahoma" w:hint="eastAsia"/>
          <w:color w:val="FF0000"/>
          <w:kern w:val="0"/>
          <w:sz w:val="29"/>
          <w:szCs w:val="29"/>
        </w:rPr>
        <w:t>小组，全面负责本学院</w:t>
      </w:r>
      <w:r w:rsidR="007B6C0D" w:rsidRPr="007B6C0D">
        <w:rPr>
          <w:rFonts w:ascii="Tahoma" w:eastAsia="宋体" w:hAnsi="Tahoma" w:cs="Tahoma" w:hint="eastAsia"/>
          <w:color w:val="FF0000"/>
          <w:kern w:val="0"/>
          <w:sz w:val="29"/>
          <w:szCs w:val="29"/>
        </w:rPr>
        <w:t>所开设各门课程的考试工作</w:t>
      </w:r>
      <w:r w:rsidR="007B6C0D">
        <w:rPr>
          <w:rFonts w:ascii="Tahoma" w:eastAsia="宋体" w:hAnsi="Tahoma" w:cs="Tahoma" w:hint="eastAsia"/>
          <w:color w:val="FF0000"/>
          <w:kern w:val="0"/>
          <w:sz w:val="29"/>
          <w:szCs w:val="29"/>
        </w:rPr>
        <w:t>；其</w:t>
      </w:r>
      <w:r w:rsidR="007B6C0D" w:rsidRPr="007B6C0D">
        <w:rPr>
          <w:rFonts w:ascii="Tahoma" w:eastAsia="宋体" w:hAnsi="Tahoma" w:cs="Tahoma" w:hint="eastAsia"/>
          <w:color w:val="FF0000"/>
          <w:kern w:val="0"/>
          <w:sz w:val="29"/>
          <w:szCs w:val="29"/>
        </w:rPr>
        <w:t>主要职责是：按课程计划确定考试课程，组织试卷命题和审核，落实监考人员，负责对本学院考试组织工作的检查，</w:t>
      </w:r>
      <w:r w:rsidR="007B6C0D" w:rsidRPr="007B6C0D">
        <w:rPr>
          <w:rFonts w:ascii="Tahoma" w:eastAsia="宋体" w:hAnsi="Tahoma" w:cs="Tahoma" w:hint="eastAsia"/>
          <w:color w:val="FF0000"/>
          <w:kern w:val="0"/>
          <w:sz w:val="29"/>
          <w:szCs w:val="29"/>
        </w:rPr>
        <w:lastRenderedPageBreak/>
        <w:t>做好学生的考前教育，</w:t>
      </w:r>
      <w:r w:rsidR="0057249D" w:rsidRPr="0057249D">
        <w:rPr>
          <w:rFonts w:ascii="Tahoma" w:eastAsia="宋体" w:hAnsi="Tahoma" w:cs="Tahoma" w:hint="eastAsia"/>
          <w:color w:val="FF0000"/>
          <w:kern w:val="0"/>
          <w:sz w:val="29"/>
          <w:szCs w:val="29"/>
        </w:rPr>
        <w:t>对监考人员做好考前培训</w:t>
      </w:r>
      <w:r w:rsidR="0057249D">
        <w:rPr>
          <w:rFonts w:ascii="Tahoma" w:eastAsia="宋体" w:hAnsi="Tahoma" w:cs="Tahoma" w:hint="eastAsia"/>
          <w:color w:val="FF0000"/>
          <w:kern w:val="0"/>
          <w:sz w:val="29"/>
          <w:szCs w:val="29"/>
        </w:rPr>
        <w:t>，</w:t>
      </w:r>
      <w:r w:rsidR="007B6C0D" w:rsidRPr="007B6C0D">
        <w:rPr>
          <w:rFonts w:ascii="Tahoma" w:eastAsia="宋体" w:hAnsi="Tahoma" w:cs="Tahoma" w:hint="eastAsia"/>
          <w:color w:val="FF0000"/>
          <w:kern w:val="0"/>
          <w:sz w:val="29"/>
          <w:szCs w:val="29"/>
        </w:rPr>
        <w:t>传达上级有关文件精神，组织试卷评阅及成绩登录，做好试卷及其相关材料的归档工作。</w:t>
      </w:r>
    </w:p>
    <w:p w:rsidR="0009223D" w:rsidRPr="0009223D" w:rsidRDefault="0009223D" w:rsidP="0009223D">
      <w:pPr>
        <w:widowControl/>
        <w:shd w:val="clear" w:color="auto" w:fill="FFFFFF"/>
        <w:wordWrap w:val="0"/>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实行校、院（部）两级组织管理机制。教务处负责全校课程考核的组织协调工作，同时负责受益面广的公共基础课、学科基础课、专业基础课和部分专业核心课的考核；各院（部）负责本院承担教学任务中</w:t>
      </w:r>
      <w:proofErr w:type="gramStart"/>
      <w:r w:rsidRPr="0009223D">
        <w:rPr>
          <w:rFonts w:ascii="Tahoma" w:eastAsia="宋体" w:hAnsi="Tahoma" w:cs="Tahoma"/>
          <w:color w:val="333333"/>
          <w:kern w:val="0"/>
          <w:sz w:val="29"/>
          <w:szCs w:val="29"/>
        </w:rPr>
        <w:t>除校考</w:t>
      </w:r>
      <w:proofErr w:type="gramEnd"/>
      <w:r w:rsidRPr="0009223D">
        <w:rPr>
          <w:rFonts w:ascii="Tahoma" w:eastAsia="宋体" w:hAnsi="Tahoma" w:cs="Tahoma"/>
          <w:color w:val="333333"/>
          <w:kern w:val="0"/>
          <w:sz w:val="29"/>
          <w:szCs w:val="29"/>
        </w:rPr>
        <w:t>外其它课程的考核，各院（部）要加强对课程考核工作的领导，加强课程考核队伍建设，建立课程考核管理工作责任制和责任追究制，主管教学副院长（主任）应当对课程考核的所有环节亲自过问、安排落实、督促检查；同时二级学院负责考风建设，学生诚信考试教育。</w:t>
      </w:r>
    </w:p>
    <w:p w:rsidR="0009223D" w:rsidRPr="0009223D" w:rsidRDefault="0009223D" w:rsidP="0009223D">
      <w:pPr>
        <w:widowControl/>
        <w:shd w:val="clear" w:color="auto" w:fill="FFFFFF"/>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第六条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建立健全校、院两级考风考纪巡视和</w:t>
      </w:r>
      <w:proofErr w:type="gramStart"/>
      <w:r w:rsidRPr="0009223D">
        <w:rPr>
          <w:rFonts w:ascii="Tahoma" w:eastAsia="宋体" w:hAnsi="Tahoma" w:cs="Tahoma"/>
          <w:color w:val="333333"/>
          <w:kern w:val="0"/>
          <w:sz w:val="29"/>
          <w:szCs w:val="29"/>
        </w:rPr>
        <w:t>督导督考制度</w:t>
      </w:r>
      <w:proofErr w:type="gramEnd"/>
      <w:r w:rsidRPr="0009223D">
        <w:rPr>
          <w:rFonts w:ascii="Tahoma" w:eastAsia="宋体" w:hAnsi="Tahoma" w:cs="Tahoma"/>
          <w:color w:val="333333"/>
          <w:kern w:val="0"/>
          <w:sz w:val="29"/>
          <w:szCs w:val="29"/>
        </w:rPr>
        <w:t>。充分发挥教学督导人员在课程考核工作中的</w:t>
      </w:r>
      <w:proofErr w:type="gramStart"/>
      <w:r w:rsidRPr="0009223D">
        <w:rPr>
          <w:rFonts w:ascii="Tahoma" w:eastAsia="宋体" w:hAnsi="Tahoma" w:cs="Tahoma"/>
          <w:color w:val="333333"/>
          <w:kern w:val="0"/>
          <w:sz w:val="29"/>
          <w:szCs w:val="29"/>
        </w:rPr>
        <w:t>督考作用</w:t>
      </w:r>
      <w:proofErr w:type="gramEnd"/>
      <w:r w:rsidRPr="0009223D">
        <w:rPr>
          <w:rFonts w:ascii="Tahoma" w:eastAsia="宋体" w:hAnsi="Tahoma" w:cs="Tahoma"/>
          <w:color w:val="333333"/>
          <w:kern w:val="0"/>
          <w:sz w:val="29"/>
          <w:szCs w:val="29"/>
        </w:rPr>
        <w:t>和</w:t>
      </w:r>
      <w:proofErr w:type="gramStart"/>
      <w:r w:rsidRPr="0009223D">
        <w:rPr>
          <w:rFonts w:ascii="Tahoma" w:eastAsia="宋体" w:hAnsi="Tahoma" w:cs="Tahoma"/>
          <w:color w:val="333333"/>
          <w:kern w:val="0"/>
          <w:sz w:val="29"/>
          <w:szCs w:val="29"/>
        </w:rPr>
        <w:t>校</w:t>
      </w:r>
      <w:proofErr w:type="gramEnd"/>
      <w:r w:rsidRPr="0009223D">
        <w:rPr>
          <w:rFonts w:ascii="Tahoma" w:eastAsia="宋体" w:hAnsi="Tahoma" w:cs="Tahoma"/>
          <w:color w:val="333333"/>
          <w:kern w:val="0"/>
          <w:sz w:val="29"/>
          <w:szCs w:val="29"/>
        </w:rPr>
        <w:t>、院领导的巡考作用，对监考教师在考场上是否全面履行其职责进行监督，对不能有效履行相关职责的监考教师要及时调换并给予相应处理；每一堂巡视要填写《长江师范学院课程考核巡视记录表》。</w:t>
      </w:r>
    </w:p>
    <w:p w:rsidR="0009223D" w:rsidRPr="0009223D" w:rsidRDefault="0009223D" w:rsidP="0009223D">
      <w:pPr>
        <w:widowControl/>
        <w:shd w:val="clear" w:color="auto" w:fill="FFFFFF"/>
        <w:spacing w:line="55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第七条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建立完善、畅通的沟通交流制度。对课程考核过程中出现的任何违纪事件，坚决做到发现一起就严肃查处一起，捍卫课程考核的公正性、公平性，公布违纪举报电话或电子信箱，对群众的来信来访、举报电话要认真做好记录，及时做好调查处理和反馈工作；对严重违纪、泄密等重大事故，应立即报告，并采取有效措施控制事态的发展，主管部门应立即组织查处。对发生事件隐匿不</w:t>
      </w:r>
      <w:r w:rsidRPr="0009223D">
        <w:rPr>
          <w:rFonts w:ascii="Tahoma" w:eastAsia="宋体" w:hAnsi="Tahoma" w:cs="Tahoma"/>
          <w:color w:val="333333"/>
          <w:kern w:val="0"/>
          <w:sz w:val="29"/>
          <w:szCs w:val="29"/>
        </w:rPr>
        <w:lastRenderedPageBreak/>
        <w:t>报或拖延报告的，应追究有关责任人和主管领导的责任，对事故责任人，应按规定做出严肃处理，对触犯法律者移交司法机关处理。</w:t>
      </w:r>
    </w:p>
    <w:p w:rsidR="0009223D" w:rsidRPr="0009223D" w:rsidRDefault="0009223D" w:rsidP="0009223D">
      <w:pPr>
        <w:widowControl/>
        <w:shd w:val="clear" w:color="auto" w:fill="FFFFFF"/>
        <w:spacing w:line="55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第三章</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考务工作</w:t>
      </w:r>
    </w:p>
    <w:p w:rsidR="0009223D" w:rsidRPr="0009223D" w:rsidRDefault="0009223D" w:rsidP="0009223D">
      <w:pPr>
        <w:widowControl/>
        <w:shd w:val="clear" w:color="auto" w:fill="FFFFFF"/>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第八条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期末课程考核时间集中安排在教学日历规定的考试周内。中期结束教学工作的课程可以提前安排考核。</w:t>
      </w:r>
    </w:p>
    <w:p w:rsidR="0009223D" w:rsidRDefault="0009223D" w:rsidP="0009223D">
      <w:pPr>
        <w:widowControl/>
        <w:shd w:val="clear" w:color="auto" w:fill="FFFFFF"/>
        <w:spacing w:line="555" w:lineRule="atLeast"/>
        <w:ind w:firstLine="555"/>
        <w:jc w:val="left"/>
        <w:rPr>
          <w:rFonts w:ascii="Tahoma" w:eastAsia="宋体" w:hAnsi="Tahoma" w:cs="Tahoma"/>
          <w:color w:val="333333"/>
          <w:kern w:val="0"/>
          <w:sz w:val="29"/>
          <w:szCs w:val="29"/>
        </w:rPr>
      </w:pPr>
      <w:r w:rsidRPr="0009223D">
        <w:rPr>
          <w:rFonts w:ascii="Tahoma" w:eastAsia="宋体" w:hAnsi="Tahoma" w:cs="Tahoma"/>
          <w:color w:val="333333"/>
          <w:kern w:val="0"/>
          <w:sz w:val="29"/>
          <w:szCs w:val="29"/>
        </w:rPr>
        <w:t>课程考核一般不提前进行，因特殊情况确需提前进行的，由任课教师提出书面申请，学院主管领导批准后，报教务处备案。</w:t>
      </w:r>
      <w:r w:rsidRPr="0009223D">
        <w:rPr>
          <w:rFonts w:ascii="Tahoma" w:eastAsia="宋体" w:hAnsi="Tahoma" w:cs="Tahoma"/>
          <w:color w:val="333333"/>
          <w:kern w:val="0"/>
          <w:sz w:val="29"/>
          <w:szCs w:val="29"/>
        </w:rPr>
        <w:t>          </w:t>
      </w:r>
    </w:p>
    <w:p w:rsidR="00771149" w:rsidRPr="0009223D" w:rsidRDefault="00771149" w:rsidP="00771149">
      <w:pPr>
        <w:widowControl/>
        <w:shd w:val="clear" w:color="auto" w:fill="FFFFFF"/>
        <w:spacing w:line="315" w:lineRule="atLeast"/>
        <w:ind w:firstLine="645"/>
        <w:jc w:val="left"/>
        <w:rPr>
          <w:rFonts w:ascii="Tahoma" w:eastAsia="宋体" w:hAnsi="Tahoma" w:cs="Tahoma"/>
          <w:color w:val="FF0000"/>
          <w:kern w:val="0"/>
          <w:szCs w:val="21"/>
        </w:rPr>
      </w:pPr>
      <w:r w:rsidRPr="0009223D">
        <w:rPr>
          <w:rFonts w:ascii="Tahoma" w:eastAsia="宋体" w:hAnsi="Tahoma" w:cs="Tahoma"/>
          <w:b/>
          <w:color w:val="333333"/>
          <w:kern w:val="0"/>
          <w:sz w:val="29"/>
          <w:szCs w:val="29"/>
        </w:rPr>
        <w:t>第九条</w:t>
      </w:r>
      <w:r>
        <w:rPr>
          <w:rFonts w:ascii="Tahoma" w:eastAsia="宋体" w:hAnsi="Tahoma" w:cs="Tahoma" w:hint="eastAsia"/>
          <w:color w:val="333333"/>
          <w:kern w:val="0"/>
          <w:sz w:val="29"/>
          <w:szCs w:val="29"/>
        </w:rPr>
        <w:t xml:space="preserve"> </w:t>
      </w:r>
      <w:r w:rsidRPr="00771149">
        <w:rPr>
          <w:rFonts w:ascii="Tahoma" w:eastAsia="宋体" w:hAnsi="Tahoma" w:cs="Tahoma" w:hint="eastAsia"/>
          <w:color w:val="FF0000"/>
          <w:kern w:val="0"/>
          <w:sz w:val="29"/>
          <w:szCs w:val="29"/>
        </w:rPr>
        <w:t>每个年级每个专业每学期至少有</w:t>
      </w:r>
      <w:r w:rsidRPr="00771149">
        <w:rPr>
          <w:rFonts w:ascii="Tahoma" w:eastAsia="宋体" w:hAnsi="Tahoma" w:cs="Tahoma"/>
          <w:color w:val="FF0000"/>
          <w:kern w:val="0"/>
          <w:sz w:val="29"/>
          <w:szCs w:val="29"/>
        </w:rPr>
        <w:t>3</w:t>
      </w:r>
      <w:r w:rsidRPr="00771149">
        <w:rPr>
          <w:rFonts w:ascii="Tahoma" w:eastAsia="宋体" w:hAnsi="Tahoma" w:cs="Tahoma"/>
          <w:color w:val="FF0000"/>
          <w:kern w:val="0"/>
          <w:sz w:val="29"/>
          <w:szCs w:val="29"/>
        </w:rPr>
        <w:t>门课程</w:t>
      </w:r>
      <w:r w:rsidR="00AA72EC" w:rsidRPr="003956E2">
        <w:rPr>
          <w:rFonts w:ascii="Tahoma" w:eastAsia="宋体" w:hAnsi="Tahoma" w:cs="Tahoma"/>
          <w:color w:val="FF0000"/>
          <w:kern w:val="0"/>
          <w:sz w:val="29"/>
          <w:szCs w:val="29"/>
        </w:rPr>
        <w:t>由学校</w:t>
      </w:r>
      <w:bookmarkStart w:id="0" w:name="_GoBack"/>
      <w:bookmarkEnd w:id="0"/>
      <w:r w:rsidRPr="00771149">
        <w:rPr>
          <w:rFonts w:ascii="Tahoma" w:eastAsia="宋体" w:hAnsi="Tahoma" w:cs="Tahoma"/>
          <w:color w:val="FF0000"/>
          <w:kern w:val="0"/>
          <w:sz w:val="29"/>
          <w:szCs w:val="29"/>
        </w:rPr>
        <w:t>集中</w:t>
      </w:r>
      <w:r w:rsidR="00AA72EC" w:rsidRPr="00771149">
        <w:rPr>
          <w:rFonts w:ascii="Tahoma" w:eastAsia="宋体" w:hAnsi="Tahoma" w:cs="Tahoma"/>
          <w:color w:val="FF0000"/>
          <w:kern w:val="0"/>
          <w:sz w:val="29"/>
          <w:szCs w:val="29"/>
        </w:rPr>
        <w:t>进行</w:t>
      </w:r>
      <w:r w:rsidRPr="00771149">
        <w:rPr>
          <w:rFonts w:ascii="Tahoma" w:eastAsia="宋体" w:hAnsi="Tahoma" w:cs="Tahoma"/>
          <w:color w:val="FF0000"/>
          <w:kern w:val="0"/>
          <w:sz w:val="29"/>
          <w:szCs w:val="29"/>
        </w:rPr>
        <w:t>考试。</w:t>
      </w:r>
    </w:p>
    <w:p w:rsidR="0009223D" w:rsidRPr="0009223D" w:rsidRDefault="0009223D" w:rsidP="0009223D">
      <w:pPr>
        <w:widowControl/>
        <w:shd w:val="clear" w:color="auto" w:fill="FFFFFF"/>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771149" w:rsidRPr="0057249D">
        <w:rPr>
          <w:rFonts w:ascii="Tahoma" w:eastAsia="宋体" w:hAnsi="Tahoma" w:cs="Tahoma" w:hint="eastAsia"/>
          <w:b/>
          <w:color w:val="333333"/>
          <w:kern w:val="0"/>
          <w:sz w:val="29"/>
          <w:szCs w:val="29"/>
        </w:rPr>
        <w:t>十</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课程考核时间按上午、下午、晚上三个时段安排，考核时间一般为</w:t>
      </w:r>
      <w:r w:rsidRPr="0009223D">
        <w:rPr>
          <w:rFonts w:ascii="Tahoma" w:eastAsia="宋体" w:hAnsi="Tahoma" w:cs="Tahoma"/>
          <w:color w:val="333333"/>
          <w:kern w:val="0"/>
          <w:sz w:val="29"/>
          <w:szCs w:val="29"/>
        </w:rPr>
        <w:t>120</w:t>
      </w:r>
      <w:r w:rsidRPr="0009223D">
        <w:rPr>
          <w:rFonts w:ascii="Tahoma" w:eastAsia="宋体" w:hAnsi="Tahoma" w:cs="Tahoma"/>
          <w:color w:val="333333"/>
          <w:kern w:val="0"/>
          <w:sz w:val="29"/>
          <w:szCs w:val="29"/>
        </w:rPr>
        <w:t>分钟，有特殊要求的课程命题教师要注明；考核进行期间不得安排中途休息。</w:t>
      </w:r>
    </w:p>
    <w:p w:rsidR="0009223D" w:rsidRPr="0009223D" w:rsidRDefault="0009223D" w:rsidP="0009223D">
      <w:pPr>
        <w:widowControl/>
        <w:shd w:val="clear" w:color="auto" w:fill="FFFFFF"/>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w:t>
      </w:r>
      <w:r w:rsidR="00771149" w:rsidRPr="0057249D">
        <w:rPr>
          <w:rFonts w:ascii="Tahoma" w:eastAsia="宋体" w:hAnsi="Tahoma" w:cs="Tahoma" w:hint="eastAsia"/>
          <w:b/>
          <w:color w:val="333333"/>
          <w:kern w:val="0"/>
          <w:sz w:val="29"/>
          <w:szCs w:val="29"/>
        </w:rPr>
        <w:t>一</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课程考核的具体时间、地点安排由院（部）与教务处商定，监考人员由院（部）负责派出。</w:t>
      </w:r>
    </w:p>
    <w:p w:rsidR="0009223D" w:rsidRPr="0009223D" w:rsidRDefault="0009223D" w:rsidP="0009223D">
      <w:pPr>
        <w:widowControl/>
        <w:shd w:val="clear" w:color="auto" w:fill="FFFFFF"/>
        <w:spacing w:line="55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w:t>
      </w:r>
      <w:r w:rsidR="00771149" w:rsidRPr="0057249D">
        <w:rPr>
          <w:rFonts w:ascii="Tahoma" w:eastAsia="宋体" w:hAnsi="Tahoma" w:cs="Tahoma" w:hint="eastAsia"/>
          <w:b/>
          <w:color w:val="333333"/>
          <w:kern w:val="0"/>
          <w:sz w:val="29"/>
          <w:szCs w:val="29"/>
        </w:rPr>
        <w:t>二</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课程考核安排若与法定节假日调休时间、国家招生考试及国家与地方教育行政部门举办的考试安排时间、全校性活动安排时间发生冲突时，学院可向教务处申请变更课程考核安排。</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w:t>
      </w:r>
      <w:r w:rsidR="00771149" w:rsidRPr="0057249D">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课程考核均要安排单人单座。每一考</w:t>
      </w:r>
      <w:proofErr w:type="gramStart"/>
      <w:r w:rsidRPr="0009223D">
        <w:rPr>
          <w:rFonts w:ascii="Tahoma" w:eastAsia="宋体" w:hAnsi="Tahoma" w:cs="Tahoma"/>
          <w:color w:val="333333"/>
          <w:kern w:val="0"/>
          <w:sz w:val="29"/>
          <w:szCs w:val="29"/>
        </w:rPr>
        <w:t>室一般</w:t>
      </w:r>
      <w:proofErr w:type="gramEnd"/>
      <w:r w:rsidRPr="0009223D">
        <w:rPr>
          <w:rFonts w:ascii="Tahoma" w:eastAsia="宋体" w:hAnsi="Tahoma" w:cs="Tahoma"/>
          <w:color w:val="333333"/>
          <w:kern w:val="0"/>
          <w:sz w:val="29"/>
          <w:szCs w:val="29"/>
        </w:rPr>
        <w:t>安排</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人左右，最多不能超过</w:t>
      </w:r>
      <w:r w:rsidRPr="0009223D">
        <w:rPr>
          <w:rFonts w:ascii="Tahoma" w:eastAsia="宋体" w:hAnsi="Tahoma" w:cs="Tahoma"/>
          <w:color w:val="333333"/>
          <w:kern w:val="0"/>
          <w:sz w:val="29"/>
          <w:szCs w:val="29"/>
        </w:rPr>
        <w:t>60</w:t>
      </w:r>
      <w:r w:rsidRPr="0009223D">
        <w:rPr>
          <w:rFonts w:ascii="Tahoma" w:eastAsia="宋体" w:hAnsi="Tahoma" w:cs="Tahoma"/>
          <w:color w:val="333333"/>
          <w:kern w:val="0"/>
          <w:sz w:val="29"/>
          <w:szCs w:val="29"/>
        </w:rPr>
        <w:t>人，学生按规定的方式对号入座，否则，监考员有权责令其退出考室。</w:t>
      </w:r>
    </w:p>
    <w:p w:rsidR="00771149" w:rsidRPr="00771149" w:rsidRDefault="0009223D" w:rsidP="0009223D">
      <w:pPr>
        <w:widowControl/>
        <w:shd w:val="clear" w:color="auto" w:fill="FFFFFF"/>
        <w:spacing w:line="315" w:lineRule="atLeast"/>
        <w:ind w:firstLine="645"/>
        <w:jc w:val="left"/>
        <w:rPr>
          <w:rFonts w:ascii="Tahoma" w:eastAsia="宋体" w:hAnsi="Tahoma" w:cs="Tahoma"/>
          <w:color w:val="FF0000"/>
          <w:kern w:val="0"/>
          <w:sz w:val="29"/>
          <w:szCs w:val="29"/>
        </w:rPr>
      </w:pPr>
      <w:r w:rsidRPr="0009223D">
        <w:rPr>
          <w:rFonts w:ascii="Tahoma" w:eastAsia="宋体" w:hAnsi="Tahoma" w:cs="Tahoma"/>
          <w:b/>
          <w:color w:val="000000" w:themeColor="text1"/>
          <w:kern w:val="0"/>
          <w:sz w:val="29"/>
          <w:szCs w:val="29"/>
        </w:rPr>
        <w:lastRenderedPageBreak/>
        <w:t>第十</w:t>
      </w:r>
      <w:r w:rsidR="00771149" w:rsidRPr="0057249D">
        <w:rPr>
          <w:rFonts w:ascii="Tahoma" w:eastAsia="宋体" w:hAnsi="Tahoma" w:cs="Tahoma" w:hint="eastAsia"/>
          <w:b/>
          <w:color w:val="000000" w:themeColor="text1"/>
          <w:kern w:val="0"/>
          <w:sz w:val="29"/>
          <w:szCs w:val="29"/>
        </w:rPr>
        <w:t>四</w:t>
      </w:r>
      <w:r w:rsidRPr="0009223D">
        <w:rPr>
          <w:rFonts w:ascii="Tahoma" w:eastAsia="宋体" w:hAnsi="Tahoma" w:cs="Tahoma"/>
          <w:b/>
          <w:color w:val="000000" w:themeColor="text1"/>
          <w:kern w:val="0"/>
          <w:sz w:val="29"/>
          <w:szCs w:val="29"/>
        </w:rPr>
        <w:t>条</w:t>
      </w:r>
      <w:r w:rsidRPr="0009223D">
        <w:rPr>
          <w:rFonts w:ascii="Tahoma" w:eastAsia="宋体" w:hAnsi="Tahoma" w:cs="Tahoma"/>
          <w:color w:val="FF0000"/>
          <w:kern w:val="0"/>
          <w:sz w:val="29"/>
          <w:szCs w:val="29"/>
        </w:rPr>
        <w:t xml:space="preserve"> </w:t>
      </w:r>
      <w:r w:rsidRPr="0009223D">
        <w:rPr>
          <w:rFonts w:ascii="Tahoma" w:eastAsia="宋体" w:hAnsi="Tahoma" w:cs="Tahoma"/>
          <w:color w:val="FF0000"/>
          <w:kern w:val="0"/>
          <w:sz w:val="29"/>
          <w:szCs w:val="29"/>
        </w:rPr>
        <w:t>监考人员安排。</w:t>
      </w:r>
      <w:r w:rsidR="00771149" w:rsidRPr="00771149">
        <w:rPr>
          <w:rFonts w:ascii="Tahoma" w:eastAsia="宋体" w:hAnsi="Tahoma" w:cs="Tahoma" w:hint="eastAsia"/>
          <w:color w:val="FF0000"/>
          <w:kern w:val="0"/>
          <w:sz w:val="29"/>
          <w:szCs w:val="29"/>
        </w:rPr>
        <w:t>各二级学院教师、行政人员、学工人员都有监考义务，应服从二级学院的监考</w:t>
      </w:r>
      <w:r w:rsidR="00AA72EC" w:rsidRPr="00771149">
        <w:rPr>
          <w:rFonts w:ascii="Tahoma" w:eastAsia="宋体" w:hAnsi="Tahoma" w:cs="Tahoma" w:hint="eastAsia"/>
          <w:color w:val="FF0000"/>
          <w:kern w:val="0"/>
          <w:sz w:val="29"/>
          <w:szCs w:val="29"/>
        </w:rPr>
        <w:t>安排</w:t>
      </w:r>
      <w:r w:rsidR="00771149" w:rsidRPr="00771149">
        <w:rPr>
          <w:rFonts w:ascii="Tahoma" w:eastAsia="宋体" w:hAnsi="Tahoma" w:cs="Tahoma" w:hint="eastAsia"/>
          <w:color w:val="FF0000"/>
          <w:kern w:val="0"/>
          <w:sz w:val="29"/>
          <w:szCs w:val="29"/>
        </w:rPr>
        <w:t>，以保证考试工作顺利进行。</w:t>
      </w:r>
      <w:r w:rsidRPr="0009223D">
        <w:rPr>
          <w:rFonts w:ascii="Tahoma" w:eastAsia="宋体" w:hAnsi="Tahoma" w:cs="Tahoma"/>
          <w:color w:val="FF0000"/>
          <w:kern w:val="0"/>
          <w:sz w:val="29"/>
          <w:szCs w:val="29"/>
        </w:rPr>
        <w:t>学校统一考核课程的监考由各院（部）根据参考学生人数派出，教务处统一</w:t>
      </w:r>
      <w:r w:rsidR="00AA72EC" w:rsidRPr="003956E2">
        <w:rPr>
          <w:rFonts w:ascii="Tahoma" w:eastAsia="宋体" w:hAnsi="Tahoma" w:cs="Tahoma"/>
          <w:color w:val="FF0000"/>
          <w:kern w:val="0"/>
          <w:sz w:val="29"/>
          <w:szCs w:val="29"/>
        </w:rPr>
        <w:t>安排</w:t>
      </w:r>
      <w:r w:rsidRPr="0009223D">
        <w:rPr>
          <w:rFonts w:ascii="Tahoma" w:eastAsia="宋体" w:hAnsi="Tahoma" w:cs="Tahoma"/>
          <w:color w:val="FF0000"/>
          <w:kern w:val="0"/>
          <w:sz w:val="29"/>
          <w:szCs w:val="29"/>
        </w:rPr>
        <w:t>；院（部）考核课程的监考由各学院安排。排定的监考人员因故不能监考时，应书面申请，经所在院部批准同意后，由院部安排其他人员代为监考。</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第十五条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学校相关部门应在课程考核之前，检查和维护好水电设施，保证水电供给，检查考场的灯、桌椅、电扇等设施的情况，确保课程考核工作的顺利进行。</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第四章 考试形式与命题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第十六条</w:t>
      </w:r>
      <w:r w:rsidRPr="0009223D">
        <w:rPr>
          <w:rFonts w:ascii="Tahoma" w:eastAsia="宋体" w:hAnsi="Tahoma" w:cs="Tahoma"/>
          <w:color w:val="333333"/>
          <w:kern w:val="0"/>
          <w:sz w:val="29"/>
          <w:szCs w:val="29"/>
        </w:rPr>
        <w:t>  </w:t>
      </w:r>
      <w:r w:rsidRPr="0009223D">
        <w:rPr>
          <w:rFonts w:ascii="Tahoma" w:eastAsia="宋体" w:hAnsi="Tahoma" w:cs="Tahoma"/>
          <w:color w:val="333333"/>
          <w:kern w:val="0"/>
          <w:sz w:val="29"/>
          <w:szCs w:val="29"/>
        </w:rPr>
        <w:t>课程考核类型分为考试和考查两种。课程考核可采取闭卷笔试、开卷笔试、口试、平时作业、调查报告、读书笔记、实验实习报告、课程论文、课程设计、单元测验、期中测验、案例分析、文献综述、实验操作、技术技能演示等多种形式进行。凡以课堂理论教学为主的课程，一般以闭卷笔试为主；理科类的实验课和音乐、体育、美术等专业的有关课程，可采用操作性或演示性考核等方式进行，也可采用理论部分的笔试与技能部分的操作性或演示性考核相结合的方式进行。</w:t>
      </w:r>
    </w:p>
    <w:p w:rsidR="0009223D" w:rsidRPr="0009223D" w:rsidRDefault="00AD2D93" w:rsidP="0009223D">
      <w:pPr>
        <w:widowControl/>
        <w:shd w:val="clear" w:color="auto" w:fill="FFFFFF"/>
        <w:spacing w:line="315" w:lineRule="atLeast"/>
        <w:ind w:firstLine="645"/>
        <w:jc w:val="left"/>
        <w:rPr>
          <w:rFonts w:ascii="Tahoma" w:eastAsia="宋体" w:hAnsi="Tahoma" w:cs="Tahoma"/>
          <w:color w:val="333333"/>
          <w:kern w:val="0"/>
          <w:szCs w:val="21"/>
        </w:rPr>
      </w:pPr>
      <w:r w:rsidRPr="0057249D">
        <w:rPr>
          <w:rFonts w:ascii="Tahoma" w:eastAsia="宋体" w:hAnsi="Tahoma" w:cs="Tahoma" w:hint="eastAsia"/>
          <w:b/>
          <w:color w:val="000000" w:themeColor="text1"/>
          <w:kern w:val="0"/>
          <w:sz w:val="29"/>
          <w:szCs w:val="29"/>
        </w:rPr>
        <w:t>第十七条</w:t>
      </w:r>
      <w:r w:rsidRPr="00AD2D93">
        <w:rPr>
          <w:rFonts w:ascii="Tahoma" w:eastAsia="宋体" w:hAnsi="Tahoma" w:cs="Tahoma" w:hint="eastAsia"/>
          <w:color w:val="FF0000"/>
          <w:kern w:val="0"/>
          <w:sz w:val="29"/>
          <w:szCs w:val="29"/>
        </w:rPr>
        <w:t xml:space="preserve">　通过向多样化转变、考试内容向注重综合能力考核转变、成绩评定向综合性</w:t>
      </w:r>
      <w:r w:rsidR="00860509">
        <w:rPr>
          <w:rFonts w:ascii="Tahoma" w:eastAsia="宋体" w:hAnsi="Tahoma" w:cs="Tahoma" w:hint="eastAsia"/>
          <w:color w:val="FF0000"/>
          <w:kern w:val="0"/>
          <w:sz w:val="29"/>
          <w:szCs w:val="29"/>
        </w:rPr>
        <w:t>评价</w:t>
      </w:r>
      <w:r w:rsidRPr="00AD2D93">
        <w:rPr>
          <w:rFonts w:ascii="Tahoma" w:eastAsia="宋体" w:hAnsi="Tahoma" w:cs="Tahoma" w:hint="eastAsia"/>
          <w:color w:val="FF0000"/>
          <w:kern w:val="0"/>
          <w:sz w:val="29"/>
          <w:szCs w:val="29"/>
        </w:rPr>
        <w:t>转变，推行多种形式（开卷、闭卷、开闭卷结合，答辩、实践技能操作、撰写专题报告、学术论文以及</w:t>
      </w:r>
      <w:r w:rsidRPr="00AD2D93">
        <w:rPr>
          <w:rFonts w:ascii="Tahoma" w:eastAsia="宋体" w:hAnsi="Tahoma" w:cs="Tahoma" w:hint="eastAsia"/>
          <w:color w:val="FF0000"/>
          <w:kern w:val="0"/>
          <w:sz w:val="29"/>
          <w:szCs w:val="29"/>
        </w:rPr>
        <w:lastRenderedPageBreak/>
        <w:t>多种方式结合等）、多个阶段（平时测试、作业测评、课外阅读、社会实践、期中考试、期末考试等）、多种类别（校内能力考试、社会等级考试等）、多种成绩评定方式（主考教师评定、考试组评定、学生参与评定）的考试制度改革，强化学生课外学习，增加论文、作业、课堂表现及参考阅读等成绩考试中的比重，提高专业基本能力与综合素质。</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w:t>
      </w:r>
      <w:r w:rsidR="00AD2D93" w:rsidRPr="0057249D">
        <w:rPr>
          <w:rFonts w:ascii="Tahoma" w:eastAsia="宋体" w:hAnsi="Tahoma" w:cs="Tahoma" w:hint="eastAsia"/>
          <w:b/>
          <w:color w:val="333333"/>
          <w:kern w:val="0"/>
          <w:sz w:val="29"/>
          <w:szCs w:val="29"/>
        </w:rPr>
        <w:t>八</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命题是课程考核工作的核心环节，命题应当符合人才培养目标和规格的要求。命题内容和范围应当以课程教学大纲规定的知识内容、能力培养以及</w:t>
      </w:r>
      <w:r w:rsidR="00954506" w:rsidRPr="00C81F26">
        <w:rPr>
          <w:rFonts w:ascii="Tahoma" w:eastAsia="宋体" w:hAnsi="Tahoma" w:cs="Tahoma" w:hint="eastAsia"/>
          <w:color w:val="FF0000"/>
          <w:kern w:val="0"/>
          <w:sz w:val="29"/>
          <w:szCs w:val="29"/>
        </w:rPr>
        <w:t>课程</w:t>
      </w:r>
      <w:r w:rsidRPr="00C81F26">
        <w:rPr>
          <w:rFonts w:ascii="Tahoma" w:eastAsia="宋体" w:hAnsi="Tahoma" w:cs="Tahoma"/>
          <w:color w:val="FF0000"/>
          <w:kern w:val="0"/>
          <w:sz w:val="29"/>
          <w:szCs w:val="29"/>
        </w:rPr>
        <w:t>的教学目标</w:t>
      </w:r>
      <w:r w:rsidR="00C81F26">
        <w:rPr>
          <w:rFonts w:ascii="Tahoma" w:eastAsia="宋体" w:hAnsi="Tahoma" w:cs="Tahoma" w:hint="eastAsia"/>
          <w:color w:val="FF0000"/>
          <w:kern w:val="0"/>
          <w:sz w:val="29"/>
          <w:szCs w:val="29"/>
        </w:rPr>
        <w:t>达成</w:t>
      </w:r>
      <w:r w:rsidRPr="00C81F26">
        <w:rPr>
          <w:rFonts w:ascii="Tahoma" w:eastAsia="宋体" w:hAnsi="Tahoma" w:cs="Tahoma"/>
          <w:color w:val="FF0000"/>
          <w:kern w:val="0"/>
          <w:sz w:val="29"/>
          <w:szCs w:val="29"/>
        </w:rPr>
        <w:t>要求为依据</w:t>
      </w:r>
      <w:r w:rsidRPr="0009223D">
        <w:rPr>
          <w:rFonts w:ascii="Tahoma" w:eastAsia="宋体" w:hAnsi="Tahoma" w:cs="Tahoma"/>
          <w:color w:val="333333"/>
          <w:kern w:val="0"/>
          <w:sz w:val="29"/>
          <w:szCs w:val="29"/>
        </w:rPr>
        <w:t>，并要求做到考试内容和考试题型的权重分布与教学大纲、教学进度计划基本一致。在一般的闭卷笔试中，有关考查较高能力层次题型的分值应占有较大比例，培养和考查学生的创新精神和应用能力。</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第十</w:t>
      </w:r>
      <w:r w:rsidR="00AD2D93" w:rsidRPr="0057249D">
        <w:rPr>
          <w:rFonts w:ascii="Tahoma" w:eastAsia="宋体" w:hAnsi="Tahoma" w:cs="Tahoma" w:hint="eastAsia"/>
          <w:b/>
          <w:color w:val="333333"/>
          <w:kern w:val="0"/>
          <w:sz w:val="29"/>
          <w:szCs w:val="29"/>
        </w:rPr>
        <w:t>九</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命题教师</w:t>
      </w:r>
      <w:proofErr w:type="gramStart"/>
      <w:r w:rsidRPr="0009223D">
        <w:rPr>
          <w:rFonts w:ascii="Tahoma" w:eastAsia="宋体" w:hAnsi="Tahoma" w:cs="Tahoma"/>
          <w:color w:val="333333"/>
          <w:kern w:val="0"/>
          <w:sz w:val="29"/>
          <w:szCs w:val="29"/>
        </w:rPr>
        <w:t>应当命出难易</w:t>
      </w:r>
      <w:proofErr w:type="gramEnd"/>
      <w:r w:rsidRPr="0009223D">
        <w:rPr>
          <w:rFonts w:ascii="Tahoma" w:eastAsia="宋体" w:hAnsi="Tahoma" w:cs="Tahoma"/>
          <w:color w:val="333333"/>
          <w:kern w:val="0"/>
          <w:sz w:val="29"/>
          <w:szCs w:val="29"/>
        </w:rPr>
        <w:t>程度和份量相当的</w:t>
      </w:r>
      <w:r w:rsidRPr="0009223D">
        <w:rPr>
          <w:rFonts w:ascii="Tahoma" w:eastAsia="宋体" w:hAnsi="Tahoma" w:cs="Tahoma"/>
          <w:color w:val="333333"/>
          <w:kern w:val="0"/>
          <w:sz w:val="29"/>
          <w:szCs w:val="29"/>
        </w:rPr>
        <w:t>A</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B</w:t>
      </w:r>
      <w:r w:rsidRPr="0009223D">
        <w:rPr>
          <w:rFonts w:ascii="Tahoma" w:eastAsia="宋体" w:hAnsi="Tahoma" w:cs="Tahoma"/>
          <w:color w:val="333333"/>
          <w:kern w:val="0"/>
          <w:sz w:val="29"/>
          <w:szCs w:val="29"/>
        </w:rPr>
        <w:t>两套考题及其相应的参考答案和评分标准，每套试卷的总分一般为</w:t>
      </w:r>
      <w:r w:rsidRPr="0009223D">
        <w:rPr>
          <w:rFonts w:ascii="Tahoma" w:eastAsia="宋体" w:hAnsi="Tahoma" w:cs="Tahoma"/>
          <w:color w:val="333333"/>
          <w:kern w:val="0"/>
          <w:sz w:val="29"/>
          <w:szCs w:val="29"/>
        </w:rPr>
        <w:t>100</w:t>
      </w:r>
      <w:r w:rsidRPr="0009223D">
        <w:rPr>
          <w:rFonts w:ascii="Tahoma" w:eastAsia="宋体" w:hAnsi="Tahoma" w:cs="Tahoma"/>
          <w:color w:val="333333"/>
          <w:kern w:val="0"/>
          <w:sz w:val="29"/>
          <w:szCs w:val="29"/>
        </w:rPr>
        <w:t>分；</w:t>
      </w:r>
      <w:r w:rsidRPr="0009223D">
        <w:rPr>
          <w:rFonts w:ascii="Tahoma" w:eastAsia="宋体" w:hAnsi="Tahoma" w:cs="Tahoma"/>
          <w:color w:val="333333"/>
          <w:kern w:val="0"/>
          <w:sz w:val="29"/>
          <w:szCs w:val="29"/>
        </w:rPr>
        <w:t>A</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B</w:t>
      </w:r>
      <w:r w:rsidRPr="0009223D">
        <w:rPr>
          <w:rFonts w:ascii="Tahoma" w:eastAsia="宋体" w:hAnsi="Tahoma" w:cs="Tahoma"/>
          <w:color w:val="333333"/>
          <w:kern w:val="0"/>
          <w:sz w:val="29"/>
          <w:szCs w:val="29"/>
        </w:rPr>
        <w:t>两套考题的重复率不超过</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AD2D93" w:rsidRPr="0057249D">
        <w:rPr>
          <w:rFonts w:ascii="Tahoma" w:eastAsia="宋体" w:hAnsi="Tahoma" w:cs="Tahoma" w:hint="eastAsia"/>
          <w:b/>
          <w:color w:val="333333"/>
          <w:kern w:val="0"/>
          <w:sz w:val="29"/>
          <w:szCs w:val="29"/>
        </w:rPr>
        <w:t>二</w:t>
      </w:r>
      <w:r w:rsidRPr="0009223D">
        <w:rPr>
          <w:rFonts w:ascii="Tahoma" w:eastAsia="宋体" w:hAnsi="Tahoma" w:cs="Tahoma"/>
          <w:b/>
          <w:color w:val="333333"/>
          <w:kern w:val="0"/>
          <w:sz w:val="29"/>
          <w:szCs w:val="29"/>
        </w:rPr>
        <w:t>十条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教考分离命题。校级教考分离课程由教务处聘请专家或组织命题小组进行命题，院（部）教考分离课程由院（部）负责命题；也可以直接从校外引进试题。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一</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健全试题库或试卷库。上级主管部门或学校支持建设的课程必须建立试题库；对于教学内容比较固定的课程，每门课程可建立不低于</w:t>
      </w: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份、重复率不超过</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的试卷库；有条件的课程应采用试题库组卷，或从试卷库中抽卷。</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lastRenderedPageBreak/>
        <w:t>第二十</w:t>
      </w:r>
      <w:r w:rsidR="00AD2D93" w:rsidRPr="0057249D">
        <w:rPr>
          <w:rFonts w:ascii="Tahoma" w:eastAsia="宋体" w:hAnsi="Tahoma" w:cs="Tahoma" w:hint="eastAsia"/>
          <w:b/>
          <w:color w:val="333333"/>
          <w:kern w:val="0"/>
          <w:sz w:val="29"/>
          <w:szCs w:val="29"/>
        </w:rPr>
        <w:t>二</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试题基本题型及其分值控制。试题的题型主要包括：选择题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包括单项选择题和多项选择题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、判断题、填空题、问答题、计算题、作图题、综合分析题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包括案例分析题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等等。题型分值控制：</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一份试卷的大题数不少于</w:t>
      </w: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题、不超过</w:t>
      </w: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题。同一个大题的分值一般不超过</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分，同一种题型可以制成一个或几个大题。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单选题、多选题、判断题、改错题等每一小题的分值一般不超过</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分，一份试卷中上述几种题型的总分值一般不超过</w:t>
      </w:r>
      <w:r w:rsidRPr="0009223D">
        <w:rPr>
          <w:rFonts w:ascii="Tahoma" w:eastAsia="宋体" w:hAnsi="Tahoma" w:cs="Tahoma"/>
          <w:color w:val="333333"/>
          <w:kern w:val="0"/>
          <w:sz w:val="29"/>
          <w:szCs w:val="29"/>
        </w:rPr>
        <w:t>50</w:t>
      </w:r>
      <w:r w:rsidRPr="0009223D">
        <w:rPr>
          <w:rFonts w:ascii="Tahoma" w:eastAsia="宋体" w:hAnsi="Tahoma" w:cs="Tahoma"/>
          <w:color w:val="333333"/>
          <w:kern w:val="0"/>
          <w:sz w:val="29"/>
          <w:szCs w:val="29"/>
        </w:rPr>
        <w:t>分，其中任一种题型分值一般不超过</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分（</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翻译</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写作</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等课程考试不受此限）。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填空题一般每空格占</w:t>
      </w:r>
      <w:r w:rsidRPr="0009223D">
        <w:rPr>
          <w:rFonts w:ascii="Tahoma" w:eastAsia="宋体" w:hAnsi="Tahoma" w:cs="Tahoma"/>
          <w:color w:val="333333"/>
          <w:kern w:val="0"/>
          <w:sz w:val="29"/>
          <w:szCs w:val="29"/>
        </w:rPr>
        <w:t>0.5</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分为宜，其总分一般不超过</w:t>
      </w:r>
      <w:r w:rsidRPr="0009223D">
        <w:rPr>
          <w:rFonts w:ascii="Tahoma" w:eastAsia="宋体" w:hAnsi="Tahoma" w:cs="Tahoma"/>
          <w:color w:val="333333"/>
          <w:kern w:val="0"/>
          <w:sz w:val="29"/>
          <w:szCs w:val="29"/>
        </w:rPr>
        <w:t>20</w:t>
      </w:r>
      <w:r w:rsidRPr="0009223D">
        <w:rPr>
          <w:rFonts w:ascii="Tahoma" w:eastAsia="宋体" w:hAnsi="Tahoma" w:cs="Tahoma"/>
          <w:color w:val="333333"/>
          <w:kern w:val="0"/>
          <w:sz w:val="29"/>
          <w:szCs w:val="29"/>
        </w:rPr>
        <w:t>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每一问答题的分值一般不低于</w:t>
      </w: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分，其总分一般不超过</w:t>
      </w:r>
      <w:r w:rsidRPr="0009223D">
        <w:rPr>
          <w:rFonts w:ascii="Tahoma" w:eastAsia="宋体" w:hAnsi="Tahoma" w:cs="Tahoma"/>
          <w:color w:val="333333"/>
          <w:kern w:val="0"/>
          <w:sz w:val="29"/>
          <w:szCs w:val="29"/>
        </w:rPr>
        <w:t>30</w:t>
      </w:r>
      <w:r w:rsidRPr="0009223D">
        <w:rPr>
          <w:rFonts w:ascii="Tahoma" w:eastAsia="宋体" w:hAnsi="Tahoma" w:cs="Tahoma"/>
          <w:color w:val="333333"/>
          <w:kern w:val="0"/>
          <w:sz w:val="29"/>
          <w:szCs w:val="29"/>
        </w:rPr>
        <w:t>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每一计算题的分值一般不超过</w:t>
      </w:r>
      <w:r w:rsidRPr="0009223D">
        <w:rPr>
          <w:rFonts w:ascii="Tahoma" w:eastAsia="宋体" w:hAnsi="Tahoma" w:cs="Tahoma"/>
          <w:color w:val="333333"/>
          <w:kern w:val="0"/>
          <w:sz w:val="29"/>
          <w:szCs w:val="29"/>
        </w:rPr>
        <w:t>20</w:t>
      </w:r>
      <w:r w:rsidRPr="0009223D">
        <w:rPr>
          <w:rFonts w:ascii="Tahoma" w:eastAsia="宋体" w:hAnsi="Tahoma" w:cs="Tahoma"/>
          <w:color w:val="333333"/>
          <w:kern w:val="0"/>
          <w:sz w:val="29"/>
          <w:szCs w:val="29"/>
        </w:rPr>
        <w:t>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每一综合分析题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包括案例分析题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的分值一般不低于</w:t>
      </w: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分，不超过</w:t>
      </w:r>
      <w:r w:rsidRPr="0009223D">
        <w:rPr>
          <w:rFonts w:ascii="Tahoma" w:eastAsia="宋体" w:hAnsi="Tahoma" w:cs="Tahoma"/>
          <w:color w:val="333333"/>
          <w:kern w:val="0"/>
          <w:sz w:val="29"/>
          <w:szCs w:val="29"/>
        </w:rPr>
        <w:t>25</w:t>
      </w:r>
      <w:r w:rsidRPr="0009223D">
        <w:rPr>
          <w:rFonts w:ascii="Tahoma" w:eastAsia="宋体" w:hAnsi="Tahoma" w:cs="Tahoma"/>
          <w:color w:val="333333"/>
          <w:kern w:val="0"/>
          <w:sz w:val="29"/>
          <w:szCs w:val="29"/>
        </w:rPr>
        <w:t>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各知识点的分值分配应当相对合理。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8.</w:t>
      </w:r>
      <w:r w:rsidRPr="0009223D">
        <w:rPr>
          <w:rFonts w:ascii="Tahoma" w:eastAsia="宋体" w:hAnsi="Tahoma" w:cs="Tahoma"/>
          <w:color w:val="333333"/>
          <w:kern w:val="0"/>
          <w:sz w:val="29"/>
          <w:szCs w:val="29"/>
        </w:rPr>
        <w:t>对于特殊课程题型及分值可超出该规定，由课程负责人组织任课教师研究确定。</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参考答案和评分标准。每道题均应制定出较为详细的参考答案和评分标准，其内容为：</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1.</w:t>
      </w:r>
      <w:r w:rsidRPr="0009223D">
        <w:rPr>
          <w:rFonts w:ascii="Tahoma" w:eastAsia="宋体" w:hAnsi="Tahoma" w:cs="Tahoma"/>
          <w:color w:val="333333"/>
          <w:kern w:val="0"/>
          <w:sz w:val="29"/>
          <w:szCs w:val="29"/>
        </w:rPr>
        <w:t>客观题给出每个小题的参考答案及分值。</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 xml:space="preserve">主观题给出每一试题参考答案的解题主要步骤或知识点，根据各个解题步骤或知识点进行分值分配，并按每一得分点逐个列示。　</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试卷中试题类型的排列顺序：单项选择题、多项选择题、判断题、填空题四种题型排在前面。问答题、计算题、作图题等题型排在其次。综合分析题排在最后。</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五</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试卷格式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课程名称与教学计划的课程名称一致。</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标明考试属于课程结束考试、期中考试、期末考试等。</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标明考试形式及用时：开卷、限制性开卷（允许</w:t>
      </w:r>
      <w:proofErr w:type="gramStart"/>
      <w:r w:rsidRPr="0009223D">
        <w:rPr>
          <w:rFonts w:ascii="Tahoma" w:eastAsia="宋体" w:hAnsi="Tahoma" w:cs="Tahoma"/>
          <w:color w:val="333333"/>
          <w:kern w:val="0"/>
          <w:sz w:val="29"/>
          <w:szCs w:val="29"/>
        </w:rPr>
        <w:t>带规定</w:t>
      </w:r>
      <w:proofErr w:type="gramEnd"/>
      <w:r w:rsidRPr="0009223D">
        <w:rPr>
          <w:rFonts w:ascii="Tahoma" w:eastAsia="宋体" w:hAnsi="Tahoma" w:cs="Tahoma"/>
          <w:color w:val="333333"/>
          <w:kern w:val="0"/>
          <w:sz w:val="29"/>
          <w:szCs w:val="29"/>
        </w:rPr>
        <w:t>版面、页数的材料摘录纸）或闭卷（一般不采用半开半闭形式）；考试用时一般为</w:t>
      </w:r>
      <w:r w:rsidRPr="0009223D">
        <w:rPr>
          <w:rFonts w:ascii="Tahoma" w:eastAsia="宋体" w:hAnsi="Tahoma" w:cs="Tahoma"/>
          <w:color w:val="333333"/>
          <w:kern w:val="0"/>
          <w:sz w:val="29"/>
          <w:szCs w:val="29"/>
        </w:rPr>
        <w:t>120</w:t>
      </w:r>
      <w:r w:rsidRPr="0009223D">
        <w:rPr>
          <w:rFonts w:ascii="Tahoma" w:eastAsia="宋体" w:hAnsi="Tahoma" w:cs="Tahoma"/>
          <w:color w:val="333333"/>
          <w:kern w:val="0"/>
          <w:sz w:val="29"/>
          <w:szCs w:val="29"/>
        </w:rPr>
        <w:t>分钟。</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在偶数页页脚处标明附答题纸几页、草稿纸几页。</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页眉页脚处认真填写要求的基本信息：</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奇数页：页眉处为参考学生属性栏，顺序填写：院（部）名、专业名、年级、学历层次、考试课程名、学年度、学期、考试类型、</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试题</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，所有内容均与参考学生对应。院（部）名用全称，专业名可简化，但须明确无歧义，课程名称要加书名号。例：中文系</w:t>
      </w:r>
      <w:proofErr w:type="gramStart"/>
      <w:r w:rsidRPr="0009223D">
        <w:rPr>
          <w:rFonts w:ascii="Tahoma" w:eastAsia="宋体" w:hAnsi="Tahoma" w:cs="Tahoma"/>
          <w:color w:val="333333"/>
          <w:kern w:val="0"/>
          <w:sz w:val="29"/>
          <w:szCs w:val="29"/>
        </w:rPr>
        <w:t>汉教专业</w:t>
      </w:r>
      <w:proofErr w:type="gramEnd"/>
      <w:r w:rsidRPr="0009223D">
        <w:rPr>
          <w:rFonts w:ascii="Tahoma" w:eastAsia="宋体" w:hAnsi="Tahoma" w:cs="Tahoma"/>
          <w:color w:val="333333"/>
          <w:kern w:val="0"/>
          <w:sz w:val="29"/>
          <w:szCs w:val="29"/>
        </w:rPr>
        <w:t>2013</w:t>
      </w:r>
      <w:r w:rsidRPr="0009223D">
        <w:rPr>
          <w:rFonts w:ascii="Tahoma" w:eastAsia="宋体" w:hAnsi="Tahoma" w:cs="Tahoma"/>
          <w:color w:val="333333"/>
          <w:kern w:val="0"/>
          <w:sz w:val="29"/>
          <w:szCs w:val="29"/>
        </w:rPr>
        <w:t>级本科《古代文学》</w:t>
      </w:r>
      <w:r w:rsidRPr="0009223D">
        <w:rPr>
          <w:rFonts w:ascii="Tahoma" w:eastAsia="宋体" w:hAnsi="Tahoma" w:cs="Tahoma"/>
          <w:color w:val="333333"/>
          <w:kern w:val="0"/>
          <w:sz w:val="29"/>
          <w:szCs w:val="29"/>
        </w:rPr>
        <w:t>2014</w:t>
      </w:r>
      <w:r w:rsidRPr="0009223D">
        <w:rPr>
          <w:rFonts w:ascii="Tahoma" w:eastAsia="宋体" w:hAnsi="Tahoma" w:cs="Tahoma"/>
          <w:color w:val="333333"/>
          <w:kern w:val="0"/>
          <w:sz w:val="29"/>
          <w:szCs w:val="29"/>
        </w:rPr>
        <w:t>年秋期期末试题。页脚处打印：本试卷需：答题纸</w:t>
      </w:r>
      <w:r w:rsidRPr="0009223D">
        <w:rPr>
          <w:rFonts w:ascii="Tahoma" w:eastAsia="宋体" w:hAnsi="Tahoma" w:cs="Tahoma"/>
          <w:color w:val="333333"/>
          <w:kern w:val="0"/>
          <w:sz w:val="29"/>
          <w:szCs w:val="29"/>
        </w:rPr>
        <w:t>  </w:t>
      </w:r>
      <w:r w:rsidRPr="0009223D">
        <w:rPr>
          <w:rFonts w:ascii="Tahoma" w:eastAsia="宋体" w:hAnsi="Tahoma" w:cs="Tahoma"/>
          <w:color w:val="333333"/>
          <w:kern w:val="0"/>
          <w:sz w:val="29"/>
          <w:szCs w:val="29"/>
        </w:rPr>
        <w:t>页，草稿纸</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页。</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偶数页：页眉处打印：长江师范学院课程考核试卷</w:t>
      </w:r>
      <w:r w:rsidRPr="0009223D">
        <w:rPr>
          <w:rFonts w:ascii="Tahoma" w:eastAsia="宋体" w:hAnsi="Tahoma" w:cs="Tahoma"/>
          <w:color w:val="333333"/>
          <w:kern w:val="0"/>
          <w:sz w:val="29"/>
          <w:szCs w:val="29"/>
        </w:rPr>
        <w:t>  [</w:t>
      </w:r>
      <w:r w:rsidRPr="0009223D">
        <w:rPr>
          <w:rFonts w:ascii="Tahoma" w:eastAsia="宋体" w:hAnsi="Tahoma" w:cs="Tahoma"/>
          <w:color w:val="333333"/>
          <w:kern w:val="0"/>
          <w:sz w:val="29"/>
          <w:szCs w:val="29"/>
        </w:rPr>
        <w:t>注：楷体，</w:t>
      </w: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号字，其他格式默认</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。页脚处为出题教师属性栏，顺序填</w:t>
      </w:r>
      <w:r w:rsidRPr="0009223D">
        <w:rPr>
          <w:rFonts w:ascii="Tahoma" w:eastAsia="宋体" w:hAnsi="Tahoma" w:cs="Tahoma"/>
          <w:color w:val="333333"/>
          <w:kern w:val="0"/>
          <w:sz w:val="29"/>
          <w:szCs w:val="29"/>
        </w:rPr>
        <w:lastRenderedPageBreak/>
        <w:t>写：出题教师所在教学单位、出题教师名。例：数学与统计学院</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出题教师：刘祖望。</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试卷页脚居中</w:t>
      </w:r>
      <w:proofErr w:type="gramStart"/>
      <w:r w:rsidRPr="0009223D">
        <w:rPr>
          <w:rFonts w:ascii="Tahoma" w:eastAsia="宋体" w:hAnsi="Tahoma" w:cs="Tahoma"/>
          <w:color w:val="333333"/>
          <w:kern w:val="0"/>
          <w:sz w:val="29"/>
          <w:szCs w:val="29"/>
        </w:rPr>
        <w:t>打印共</w:t>
      </w:r>
      <w:proofErr w:type="gramEnd"/>
      <w:r w:rsidRPr="0009223D">
        <w:rPr>
          <w:rFonts w:ascii="Tahoma" w:eastAsia="宋体" w:hAnsi="Tahoma" w:cs="Tahoma"/>
          <w:color w:val="333333"/>
          <w:kern w:val="0"/>
          <w:sz w:val="29"/>
          <w:szCs w:val="29"/>
        </w:rPr>
        <w:t>几页，第几页。</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试卷用纸为</w:t>
      </w:r>
      <w:r w:rsidRPr="0009223D">
        <w:rPr>
          <w:rFonts w:ascii="Tahoma" w:eastAsia="宋体" w:hAnsi="Tahoma" w:cs="Tahoma"/>
          <w:color w:val="333333"/>
          <w:kern w:val="0"/>
          <w:sz w:val="29"/>
          <w:szCs w:val="29"/>
        </w:rPr>
        <w:t>60</w:t>
      </w:r>
      <w:r w:rsidRPr="0009223D">
        <w:rPr>
          <w:rFonts w:ascii="Tahoma" w:eastAsia="宋体" w:hAnsi="Tahoma" w:cs="Tahoma"/>
          <w:color w:val="333333"/>
          <w:kern w:val="0"/>
          <w:sz w:val="29"/>
          <w:szCs w:val="29"/>
        </w:rPr>
        <w:t>克白纸，</w:t>
      </w:r>
      <w:r w:rsidRPr="0009223D">
        <w:rPr>
          <w:rFonts w:ascii="Tahoma" w:eastAsia="宋体" w:hAnsi="Tahoma" w:cs="Tahoma"/>
          <w:color w:val="333333"/>
          <w:kern w:val="0"/>
          <w:sz w:val="29"/>
          <w:szCs w:val="29"/>
        </w:rPr>
        <w:t>A4</w:t>
      </w:r>
      <w:r w:rsidRPr="0009223D">
        <w:rPr>
          <w:rFonts w:ascii="Tahoma" w:eastAsia="宋体" w:hAnsi="Tahoma" w:cs="Tahoma"/>
          <w:color w:val="333333"/>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8.</w:t>
      </w:r>
      <w:r w:rsidRPr="0009223D">
        <w:rPr>
          <w:rFonts w:ascii="Tahoma" w:eastAsia="宋体" w:hAnsi="Tahoma" w:cs="Tahoma"/>
          <w:color w:val="333333"/>
          <w:kern w:val="0"/>
          <w:sz w:val="29"/>
          <w:szCs w:val="29"/>
        </w:rPr>
        <w:t>试卷一律采用学校统一提供的《长江师范学院课程考核试卷模板》打印，大题题号</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一、二、三</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用</w:t>
      </w: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号黑体加粗（外语试卷可按照外文习惯编号，字号不变，字体用</w:t>
      </w:r>
      <w:r w:rsidRPr="0009223D">
        <w:rPr>
          <w:rFonts w:ascii="Tahoma" w:eastAsia="宋体" w:hAnsi="Tahoma" w:cs="Tahoma"/>
          <w:color w:val="333333"/>
          <w:kern w:val="0"/>
          <w:sz w:val="29"/>
          <w:szCs w:val="29"/>
        </w:rPr>
        <w:t>Times New Roman</w:t>
      </w:r>
      <w:r w:rsidRPr="0009223D">
        <w:rPr>
          <w:rFonts w:ascii="Tahoma" w:eastAsia="宋体" w:hAnsi="Tahoma" w:cs="Tahoma"/>
          <w:color w:val="333333"/>
          <w:kern w:val="0"/>
          <w:sz w:val="29"/>
          <w:szCs w:val="29"/>
        </w:rPr>
        <w:t>，下同），其余文字用五号宋体，行间距使用</w:t>
      </w:r>
      <w:r w:rsidRPr="0009223D">
        <w:rPr>
          <w:rFonts w:ascii="Tahoma" w:eastAsia="宋体" w:hAnsi="Tahoma" w:cs="Tahoma"/>
          <w:color w:val="333333"/>
          <w:kern w:val="0"/>
          <w:sz w:val="29"/>
          <w:szCs w:val="29"/>
        </w:rPr>
        <w:t>Word</w:t>
      </w:r>
      <w:r w:rsidRPr="0009223D">
        <w:rPr>
          <w:rFonts w:ascii="Tahoma" w:eastAsia="宋体" w:hAnsi="Tahoma" w:cs="Tahoma"/>
          <w:color w:val="333333"/>
          <w:kern w:val="0"/>
          <w:sz w:val="29"/>
          <w:szCs w:val="29"/>
        </w:rPr>
        <w:t>默认。化学方程式、数学公式等有上下标的文字可突破五号字体的限制，但仅以能够看清楚式中最小字号字体为准，字号不宜太大。试卷中缺乏打印条件的部分内容（如有机化学的分子式等）允许手工画写，但必须用直尺划线（提倡用计算机专用软件制作）。</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9.</w:t>
      </w:r>
      <w:r w:rsidRPr="0009223D">
        <w:rPr>
          <w:rFonts w:ascii="Tahoma" w:eastAsia="宋体" w:hAnsi="Tahoma" w:cs="Tahoma"/>
          <w:color w:val="333333"/>
          <w:kern w:val="0"/>
          <w:sz w:val="29"/>
          <w:szCs w:val="29"/>
        </w:rPr>
        <w:t>试卷模板可由教务处网站下载，编辑时不得更改模板的结构，字体，字号，行间距，图像文件大小和位置。</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数学公式、化学复杂分子式、图、表等要清晰准确，必要时要单独成行，居中。</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六</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答题纸的格式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使用教务处统一印制的答题册，答题纸的大小与试卷纸相同。各院（部）不得使用其它答题纸进行考试，一般不允许将答案直接做在试卷上。如果答题册有特殊要求，请各系院自行设计答题册的格式，交教务处审核同意后，由教务处统一印制，但不得更改答题册的封面、纸张大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2.</w:t>
      </w:r>
      <w:r w:rsidRPr="0009223D">
        <w:rPr>
          <w:rFonts w:ascii="Tahoma" w:eastAsia="宋体" w:hAnsi="Tahoma" w:cs="Tahoma"/>
          <w:color w:val="333333"/>
          <w:kern w:val="0"/>
          <w:sz w:val="29"/>
          <w:szCs w:val="29"/>
        </w:rPr>
        <w:t>外语等科目的主、客观题分别使用答题册和答题卡，为了便于考试结果分析和提交评估检查，答题纸封面印制全卷得分栏，并在得分栏</w:t>
      </w:r>
      <w:proofErr w:type="gramStart"/>
      <w:r w:rsidRPr="0009223D">
        <w:rPr>
          <w:rFonts w:ascii="Tahoma" w:eastAsia="宋体" w:hAnsi="Tahoma" w:cs="Tahoma"/>
          <w:color w:val="333333"/>
          <w:kern w:val="0"/>
          <w:sz w:val="29"/>
          <w:szCs w:val="29"/>
        </w:rPr>
        <w:t>下面一一</w:t>
      </w:r>
      <w:proofErr w:type="gramEnd"/>
      <w:r w:rsidRPr="0009223D">
        <w:rPr>
          <w:rFonts w:ascii="Tahoma" w:eastAsia="宋体" w:hAnsi="Tahoma" w:cs="Tahoma"/>
          <w:color w:val="333333"/>
          <w:kern w:val="0"/>
          <w:sz w:val="29"/>
          <w:szCs w:val="29"/>
        </w:rPr>
        <w:t>标明大题的题号及题型，然后才是主观题的答案。</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七</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答题卡的要求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答题卡的格式与机器阅卷的要求相适应；答题卡要有相应的答题卡专用袋。答题卡专用袋的正面要标明考试班级、课程名称、考试性质、考试形式及用时、监考人签名及日期、阅卷人签名及日期等。</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八</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命题工作的其他要求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命题人在试题及参考答案中措辞均应准确无歧义，避免使用可能导致不确切答案的措辞。</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命题人对所拟试卷可试做，确保试卷准确无误、题量与限定时间相匹配，能考出学生的实际水平和差别。</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英语试卷及其答案的开头，一律用中文写明课程名称、考试性质等项目</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特殊课程除外</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对不符合要求的试卷，教务处、院（部）有权退回，要求重作。</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试卷的保密。严格执行《长江师范学院考试安全保密工作实施细则》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第二十</w:t>
      </w:r>
      <w:r w:rsidR="00AD2D93" w:rsidRPr="0057249D">
        <w:rPr>
          <w:rFonts w:ascii="Tahoma" w:eastAsia="宋体" w:hAnsi="Tahoma" w:cs="Tahoma" w:hint="eastAsia"/>
          <w:b/>
          <w:color w:val="333333"/>
          <w:kern w:val="0"/>
          <w:sz w:val="29"/>
          <w:szCs w:val="29"/>
        </w:rPr>
        <w:t>九</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试卷审核。</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试卷审核实行三审制，首先是专家对试题内容、题型结构、试题难度、试题容量等进行审核，其次是课程负责人（或教研室主</w:t>
      </w:r>
      <w:r w:rsidRPr="0009223D">
        <w:rPr>
          <w:rFonts w:ascii="Tahoma" w:eastAsia="宋体" w:hAnsi="Tahoma" w:cs="Tahoma"/>
          <w:color w:val="333333"/>
          <w:kern w:val="0"/>
          <w:sz w:val="29"/>
          <w:szCs w:val="29"/>
        </w:rPr>
        <w:lastRenderedPageBreak/>
        <w:t>任或系主任）对试卷的规范进行审核，包括分值的分布、题型、试卷格式等，再次由教学院长根据前二审的结果确定试卷的使用。</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AD2D93" w:rsidRPr="0057249D">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十条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限制性开卷材料摘录纸的要求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摘录纸的页眉内容包括院（部）、专业、年级、学历层次、课程名称、班级、学号、姓名等。</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摘录纸经院（部）加盖公章鲜印，在考前复习时发给学生。</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摘录纸在考试交卷时一并上交。</w:t>
      </w:r>
    </w:p>
    <w:p w:rsidR="0009223D" w:rsidRDefault="0009223D" w:rsidP="0009223D">
      <w:pPr>
        <w:widowControl/>
        <w:shd w:val="clear" w:color="auto" w:fill="FFFFFF"/>
        <w:spacing w:line="315" w:lineRule="atLeast"/>
        <w:ind w:firstLine="645"/>
        <w:jc w:val="left"/>
        <w:rPr>
          <w:rFonts w:ascii="Tahoma" w:eastAsia="宋体" w:hAnsi="Tahoma" w:cs="Tahoma"/>
          <w:color w:val="333333"/>
          <w:kern w:val="0"/>
          <w:sz w:val="29"/>
          <w:szCs w:val="29"/>
        </w:rPr>
      </w:pPr>
      <w:r w:rsidRPr="0009223D">
        <w:rPr>
          <w:rFonts w:ascii="Tahoma" w:eastAsia="宋体" w:hAnsi="Tahoma" w:cs="Tahoma"/>
          <w:b/>
          <w:color w:val="333333"/>
          <w:kern w:val="0"/>
          <w:sz w:val="29"/>
          <w:szCs w:val="29"/>
        </w:rPr>
        <w:t>第三十</w:t>
      </w:r>
      <w:r w:rsidR="00AD2D93" w:rsidRPr="0057249D">
        <w:rPr>
          <w:rFonts w:ascii="Tahoma" w:eastAsia="宋体" w:hAnsi="Tahoma" w:cs="Tahoma" w:hint="eastAsia"/>
          <w:b/>
          <w:color w:val="333333"/>
          <w:kern w:val="0"/>
          <w:sz w:val="29"/>
          <w:szCs w:val="29"/>
        </w:rPr>
        <w:t>一</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非试卷课程考核</w:t>
      </w:r>
    </w:p>
    <w:p w:rsidR="0060121B" w:rsidRPr="0009223D" w:rsidRDefault="0060121B" w:rsidP="0009223D">
      <w:pPr>
        <w:widowControl/>
        <w:shd w:val="clear" w:color="auto" w:fill="FFFFFF"/>
        <w:spacing w:line="315" w:lineRule="atLeast"/>
        <w:ind w:firstLine="645"/>
        <w:jc w:val="left"/>
        <w:rPr>
          <w:rFonts w:ascii="Tahoma" w:eastAsia="宋体" w:hAnsi="Tahoma" w:cs="Tahoma"/>
          <w:color w:val="FF0000"/>
          <w:kern w:val="0"/>
          <w:szCs w:val="21"/>
        </w:rPr>
      </w:pPr>
      <w:r w:rsidRPr="0009223D">
        <w:rPr>
          <w:rFonts w:ascii="Tahoma" w:eastAsia="宋体" w:hAnsi="Tahoma" w:cs="Tahoma"/>
          <w:color w:val="FF0000"/>
          <w:kern w:val="0"/>
          <w:sz w:val="29"/>
          <w:szCs w:val="29"/>
        </w:rPr>
        <w:t>非试卷</w:t>
      </w:r>
      <w:r w:rsidRPr="001B5AC1">
        <w:rPr>
          <w:rFonts w:ascii="Tahoma" w:eastAsia="宋体" w:hAnsi="Tahoma" w:cs="Tahoma" w:hint="eastAsia"/>
          <w:color w:val="FF0000"/>
          <w:kern w:val="0"/>
          <w:sz w:val="29"/>
          <w:szCs w:val="29"/>
        </w:rPr>
        <w:t>课程考</w:t>
      </w:r>
      <w:r w:rsidR="00055CE7" w:rsidRPr="003956E2">
        <w:rPr>
          <w:rFonts w:ascii="Tahoma" w:eastAsia="宋体" w:hAnsi="Tahoma" w:cs="Tahoma" w:hint="eastAsia"/>
          <w:color w:val="FF0000"/>
          <w:kern w:val="0"/>
          <w:sz w:val="29"/>
          <w:szCs w:val="29"/>
        </w:rPr>
        <w:t>核</w:t>
      </w:r>
      <w:r w:rsidRPr="001B5AC1">
        <w:rPr>
          <w:rFonts w:ascii="Tahoma" w:eastAsia="宋体" w:hAnsi="Tahoma" w:cs="Tahoma" w:hint="eastAsia"/>
          <w:color w:val="FF0000"/>
          <w:kern w:val="0"/>
          <w:sz w:val="29"/>
          <w:szCs w:val="29"/>
        </w:rPr>
        <w:t>须制定“单门课程考核方案”。考核方案中，要明确考核要求、考核范围、考核方式及方法、成绩评定形式</w:t>
      </w:r>
      <w:r w:rsidR="00B900A3">
        <w:rPr>
          <w:rFonts w:ascii="Tahoma" w:eastAsia="宋体" w:hAnsi="Tahoma" w:cs="Tahoma" w:hint="eastAsia"/>
          <w:color w:val="FF0000"/>
          <w:kern w:val="0"/>
          <w:sz w:val="29"/>
          <w:szCs w:val="29"/>
        </w:rPr>
        <w:t>及细则</w:t>
      </w:r>
      <w:r w:rsidRPr="001B5AC1">
        <w:rPr>
          <w:rFonts w:ascii="Tahoma" w:eastAsia="宋体" w:hAnsi="Tahoma" w:cs="Tahoma" w:hint="eastAsia"/>
          <w:color w:val="FF0000"/>
          <w:kern w:val="0"/>
          <w:sz w:val="29"/>
          <w:szCs w:val="29"/>
        </w:rPr>
        <w:t>、</w:t>
      </w:r>
      <w:r w:rsidR="00B900A3">
        <w:rPr>
          <w:rFonts w:ascii="Tahoma" w:eastAsia="宋体" w:hAnsi="Tahoma" w:cs="Tahoma" w:hint="eastAsia"/>
          <w:color w:val="FF0000"/>
          <w:kern w:val="0"/>
          <w:sz w:val="29"/>
          <w:szCs w:val="29"/>
        </w:rPr>
        <w:t>成绩组成及</w:t>
      </w:r>
      <w:r w:rsidRPr="001B5AC1">
        <w:rPr>
          <w:rFonts w:ascii="Tahoma" w:eastAsia="宋体" w:hAnsi="Tahoma" w:cs="Tahoma" w:hint="eastAsia"/>
          <w:color w:val="FF0000"/>
          <w:kern w:val="0"/>
          <w:sz w:val="29"/>
          <w:szCs w:val="29"/>
        </w:rPr>
        <w:t>所占比例等，</w:t>
      </w:r>
      <w:r w:rsidR="00954506">
        <w:rPr>
          <w:rFonts w:ascii="Tahoma" w:eastAsia="宋体" w:hAnsi="Tahoma" w:cs="Tahoma" w:hint="eastAsia"/>
          <w:color w:val="FF0000"/>
          <w:kern w:val="0"/>
          <w:sz w:val="29"/>
          <w:szCs w:val="29"/>
        </w:rPr>
        <w:t>方案的具体考核内容要与人才培养方案中该课程的目标达成相一致；</w:t>
      </w:r>
      <w:r w:rsidR="00B900A3">
        <w:rPr>
          <w:rFonts w:ascii="Tahoma" w:eastAsia="宋体" w:hAnsi="Tahoma" w:cs="Tahoma" w:hint="eastAsia"/>
          <w:color w:val="FF0000"/>
          <w:kern w:val="0"/>
          <w:sz w:val="29"/>
          <w:szCs w:val="29"/>
        </w:rPr>
        <w:t>其中有些课程必须</w:t>
      </w:r>
      <w:r w:rsidRPr="001B5AC1">
        <w:rPr>
          <w:rFonts w:ascii="Tahoma" w:eastAsia="宋体" w:hAnsi="Tahoma" w:cs="Tahoma" w:hint="eastAsia"/>
          <w:color w:val="FF0000"/>
          <w:kern w:val="0"/>
          <w:sz w:val="29"/>
          <w:szCs w:val="29"/>
        </w:rPr>
        <w:t>对阅读参考书、参加实践实习、完成课程论文等课外学习与测试方法、测试成绩占总学业成绩的比例等做出明确要求，原则上课程讲授以外考试内容要占到</w:t>
      </w:r>
      <w:r w:rsidRPr="001B5AC1">
        <w:rPr>
          <w:rFonts w:ascii="Tahoma" w:eastAsia="宋体" w:hAnsi="Tahoma" w:cs="Tahoma"/>
          <w:color w:val="FF0000"/>
          <w:kern w:val="0"/>
          <w:sz w:val="29"/>
          <w:szCs w:val="29"/>
        </w:rPr>
        <w:t>20%-30%</w:t>
      </w:r>
      <w:r w:rsidRPr="001B5AC1">
        <w:rPr>
          <w:rFonts w:ascii="Tahoma" w:eastAsia="宋体" w:hAnsi="Tahoma" w:cs="Tahoma"/>
          <w:color w:val="FF0000"/>
          <w:kern w:val="0"/>
          <w:sz w:val="29"/>
          <w:szCs w:val="29"/>
        </w:rPr>
        <w:t>。在试卷装订时，考核方案要放入对应</w:t>
      </w:r>
      <w:r w:rsidRPr="001B5AC1">
        <w:rPr>
          <w:rFonts w:ascii="Tahoma" w:eastAsia="宋体" w:hAnsi="Tahoma" w:cs="Tahoma" w:hint="eastAsia"/>
          <w:color w:val="FF0000"/>
          <w:kern w:val="0"/>
          <w:sz w:val="29"/>
          <w:szCs w:val="29"/>
        </w:rPr>
        <w:t>的课程资料中</w:t>
      </w:r>
      <w:r w:rsidRPr="001B5AC1">
        <w:rPr>
          <w:rFonts w:ascii="Tahoma" w:eastAsia="宋体" w:hAnsi="Tahoma" w:cs="Tahoma"/>
          <w:color w:val="FF0000"/>
          <w:kern w:val="0"/>
          <w:sz w:val="29"/>
          <w:szCs w:val="29"/>
        </w:rPr>
        <w:t>。</w:t>
      </w:r>
    </w:p>
    <w:p w:rsidR="001B5AC1" w:rsidRDefault="001B5AC1" w:rsidP="0009223D">
      <w:pPr>
        <w:widowControl/>
        <w:shd w:val="clear" w:color="auto" w:fill="FFFFFF"/>
        <w:spacing w:line="315" w:lineRule="atLeast"/>
        <w:ind w:firstLine="645"/>
        <w:jc w:val="left"/>
        <w:rPr>
          <w:rFonts w:ascii="Tahoma" w:eastAsia="宋体" w:hAnsi="Tahoma" w:cs="Tahoma"/>
          <w:color w:val="333333"/>
          <w:kern w:val="0"/>
          <w:sz w:val="29"/>
          <w:szCs w:val="29"/>
        </w:rPr>
      </w:pPr>
      <w:r>
        <w:rPr>
          <w:rFonts w:ascii="Tahoma" w:eastAsia="宋体" w:hAnsi="Tahoma" w:cs="Tahoma" w:hint="eastAsia"/>
          <w:color w:val="333333"/>
          <w:kern w:val="0"/>
          <w:sz w:val="29"/>
          <w:szCs w:val="29"/>
        </w:rPr>
        <w:t>注意事项：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1. </w:t>
      </w:r>
      <w:r w:rsidRPr="0009223D">
        <w:rPr>
          <w:rFonts w:ascii="Tahoma" w:eastAsia="宋体" w:hAnsi="Tahoma" w:cs="Tahoma"/>
          <w:color w:val="333333"/>
          <w:kern w:val="0"/>
          <w:sz w:val="29"/>
          <w:szCs w:val="29"/>
        </w:rPr>
        <w:t>各院（部）根据所开课程的特点，组织有关人员论证后，制订出合适的考核形式及每种考核形式的成绩评定方法。其中考核形式要求切合实际、能真正考核出学生对该门课程的掌握程度；成绩评定方法可操作性强。课程负责人组织任课教师制定详细的考核</w:t>
      </w:r>
      <w:r w:rsidRPr="0009223D">
        <w:rPr>
          <w:rFonts w:ascii="Tahoma" w:eastAsia="宋体" w:hAnsi="Tahoma" w:cs="Tahoma"/>
          <w:color w:val="333333"/>
          <w:kern w:val="0"/>
          <w:sz w:val="29"/>
          <w:szCs w:val="29"/>
        </w:rPr>
        <w:lastRenderedPageBreak/>
        <w:t>方案，经院（部）主要负责人审批签字后生效。</w:t>
      </w:r>
      <w:r w:rsidR="007D5970" w:rsidRPr="007D5970">
        <w:rPr>
          <w:rFonts w:ascii="Tahoma" w:eastAsia="宋体" w:hAnsi="Tahoma" w:cs="Tahoma" w:hint="eastAsia"/>
          <w:color w:val="FF0000"/>
          <w:kern w:val="0"/>
          <w:sz w:val="29"/>
          <w:szCs w:val="29"/>
        </w:rPr>
        <w:t>实习、实训及术科</w:t>
      </w:r>
      <w:r w:rsidR="0086756F">
        <w:rPr>
          <w:rFonts w:ascii="Tahoma" w:eastAsia="宋体" w:hAnsi="Tahoma" w:cs="Tahoma" w:hint="eastAsia"/>
          <w:color w:val="FF0000"/>
          <w:kern w:val="0"/>
          <w:sz w:val="29"/>
          <w:szCs w:val="29"/>
        </w:rPr>
        <w:t>列入</w:t>
      </w:r>
      <w:r w:rsidR="007D5970" w:rsidRPr="007D5970">
        <w:rPr>
          <w:rFonts w:ascii="Tahoma" w:eastAsia="宋体" w:hAnsi="Tahoma" w:cs="Tahoma" w:hint="eastAsia"/>
          <w:color w:val="FF0000"/>
          <w:kern w:val="0"/>
          <w:sz w:val="29"/>
          <w:szCs w:val="29"/>
        </w:rPr>
        <w:t>非试卷</w:t>
      </w:r>
      <w:r w:rsidR="00055CE7" w:rsidRPr="003956E2">
        <w:rPr>
          <w:rFonts w:ascii="Tahoma" w:eastAsia="宋体" w:hAnsi="Tahoma" w:cs="Tahoma" w:hint="eastAsia"/>
          <w:color w:val="FF0000"/>
          <w:kern w:val="0"/>
          <w:sz w:val="29"/>
          <w:szCs w:val="29"/>
        </w:rPr>
        <w:t>课程</w:t>
      </w:r>
      <w:r w:rsidR="007D5970" w:rsidRPr="003956E2">
        <w:rPr>
          <w:rFonts w:ascii="Tahoma" w:eastAsia="宋体" w:hAnsi="Tahoma" w:cs="Tahoma" w:hint="eastAsia"/>
          <w:color w:val="FF0000"/>
          <w:kern w:val="0"/>
          <w:sz w:val="29"/>
          <w:szCs w:val="29"/>
        </w:rPr>
        <w:t>考核</w:t>
      </w:r>
      <w:r w:rsidR="007D5970" w:rsidRPr="007D5970">
        <w:rPr>
          <w:rFonts w:ascii="Tahoma" w:eastAsia="宋体" w:hAnsi="Tahoma" w:cs="Tahoma" w:hint="eastAsia"/>
          <w:color w:val="FF0000"/>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命题必须符合教学大纲的要求，注重学生理论知识与实践应用的结合，真实反映学生对本门课程知识掌握的程度。</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便于学生独立完成，防止学生相互抄袭或从网上下载等舞弊行为。</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论文、课程学习总结、读书报告、课程大作业等所用纸张，原则上应使用学校统一的课程考核用纸或论文用纸以便保存。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口试、演讲、辩论、实践技能操作等形式的考核，应有专门设计的评分指标和考核记录表，作为成绩评定时的佐证材料。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不论采用何种形式进行课程考核，成绩评定后都要</w:t>
      </w:r>
      <w:proofErr w:type="gramStart"/>
      <w:r w:rsidRPr="0009223D">
        <w:rPr>
          <w:rFonts w:ascii="Tahoma" w:eastAsia="宋体" w:hAnsi="Tahoma" w:cs="Tahoma"/>
          <w:color w:val="333333"/>
          <w:kern w:val="0"/>
          <w:sz w:val="29"/>
          <w:szCs w:val="29"/>
        </w:rPr>
        <w:t>作考试</w:t>
      </w:r>
      <w:proofErr w:type="gramEnd"/>
      <w:r w:rsidRPr="0009223D">
        <w:rPr>
          <w:rFonts w:ascii="Tahoma" w:eastAsia="宋体" w:hAnsi="Tahoma" w:cs="Tahoma"/>
          <w:color w:val="333333"/>
          <w:kern w:val="0"/>
          <w:sz w:val="29"/>
          <w:szCs w:val="29"/>
        </w:rPr>
        <w:t>质量分析报告。</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非试卷形式考核的课程考核原始材料按学生班级装订成册，第一页为统一印制的</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长江师范学院考试试卷封面</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，其余依次为《长江师范学院课程考试质量分析报告》，考核方案，成绩评定办法，考核原始材料（</w:t>
      </w:r>
      <w:proofErr w:type="gramStart"/>
      <w:r w:rsidRPr="0009223D">
        <w:rPr>
          <w:rFonts w:ascii="Tahoma" w:eastAsia="宋体" w:hAnsi="Tahoma" w:cs="Tahoma"/>
          <w:color w:val="333333"/>
          <w:kern w:val="0"/>
          <w:sz w:val="29"/>
          <w:szCs w:val="29"/>
        </w:rPr>
        <w:t>含成绩</w:t>
      </w:r>
      <w:proofErr w:type="gramEnd"/>
      <w:r w:rsidRPr="0009223D">
        <w:rPr>
          <w:rFonts w:ascii="Tahoma" w:eastAsia="宋体" w:hAnsi="Tahoma" w:cs="Tahoma"/>
          <w:color w:val="333333"/>
          <w:kern w:val="0"/>
          <w:sz w:val="29"/>
          <w:szCs w:val="29"/>
        </w:rPr>
        <w:t>评定时的佐证材料），并移交各院（部）教学档案室保存。</w:t>
      </w:r>
    </w:p>
    <w:p w:rsidR="005B689E" w:rsidRPr="00A7024E" w:rsidRDefault="0009223D" w:rsidP="005B689E">
      <w:pPr>
        <w:widowControl/>
        <w:shd w:val="clear" w:color="auto" w:fill="FFFFFF"/>
        <w:spacing w:line="315" w:lineRule="atLeast"/>
        <w:ind w:firstLine="645"/>
        <w:jc w:val="left"/>
        <w:rPr>
          <w:rFonts w:ascii="Tahoma" w:eastAsia="宋体" w:hAnsi="Tahoma" w:cs="Tahoma"/>
          <w:color w:val="FF0000"/>
          <w:kern w:val="0"/>
          <w:sz w:val="29"/>
          <w:szCs w:val="29"/>
        </w:rPr>
      </w:pPr>
      <w:r w:rsidRPr="0009223D">
        <w:rPr>
          <w:rFonts w:ascii="Tahoma" w:eastAsia="宋体" w:hAnsi="Tahoma" w:cs="Tahoma"/>
          <w:color w:val="333333"/>
          <w:kern w:val="0"/>
          <w:sz w:val="29"/>
          <w:szCs w:val="29"/>
        </w:rPr>
        <w:t> </w:t>
      </w:r>
      <w:r w:rsidR="005B689E" w:rsidRPr="0009223D">
        <w:rPr>
          <w:rFonts w:ascii="Tahoma" w:eastAsia="宋体" w:hAnsi="Tahoma" w:cs="Tahoma"/>
          <w:b/>
          <w:color w:val="000000" w:themeColor="text1"/>
          <w:kern w:val="0"/>
          <w:sz w:val="29"/>
          <w:szCs w:val="29"/>
        </w:rPr>
        <w:t>第三十</w:t>
      </w:r>
      <w:r w:rsidR="00AD2D93" w:rsidRPr="0057249D">
        <w:rPr>
          <w:rFonts w:ascii="Tahoma" w:eastAsia="宋体" w:hAnsi="Tahoma" w:cs="Tahoma" w:hint="eastAsia"/>
          <w:b/>
          <w:color w:val="000000" w:themeColor="text1"/>
          <w:kern w:val="0"/>
          <w:sz w:val="29"/>
          <w:szCs w:val="29"/>
        </w:rPr>
        <w:t>二</w:t>
      </w:r>
      <w:r w:rsidR="005B689E" w:rsidRPr="0009223D">
        <w:rPr>
          <w:rFonts w:ascii="Tahoma" w:eastAsia="宋体" w:hAnsi="Tahoma" w:cs="Tahoma"/>
          <w:b/>
          <w:color w:val="000000" w:themeColor="text1"/>
          <w:kern w:val="0"/>
          <w:sz w:val="29"/>
          <w:szCs w:val="29"/>
        </w:rPr>
        <w:t>条</w:t>
      </w:r>
      <w:r w:rsidR="005B689E" w:rsidRPr="0009223D">
        <w:rPr>
          <w:rFonts w:ascii="Tahoma" w:eastAsia="宋体" w:hAnsi="Tahoma" w:cs="Tahoma"/>
          <w:color w:val="FF0000"/>
          <w:kern w:val="0"/>
          <w:sz w:val="29"/>
          <w:szCs w:val="29"/>
        </w:rPr>
        <w:t xml:space="preserve"> </w:t>
      </w:r>
      <w:r w:rsidR="005B689E" w:rsidRPr="00A7024E">
        <w:rPr>
          <w:rFonts w:ascii="Tahoma" w:eastAsia="宋体" w:hAnsi="Tahoma" w:cs="Tahoma" w:hint="eastAsia"/>
          <w:color w:val="FF0000"/>
          <w:kern w:val="0"/>
          <w:sz w:val="29"/>
          <w:szCs w:val="29"/>
        </w:rPr>
        <w:t>在线</w:t>
      </w:r>
      <w:r w:rsidR="005B689E" w:rsidRPr="0009223D">
        <w:rPr>
          <w:rFonts w:ascii="Tahoma" w:eastAsia="宋体" w:hAnsi="Tahoma" w:cs="Tahoma"/>
          <w:color w:val="FF0000"/>
          <w:kern w:val="0"/>
          <w:sz w:val="29"/>
          <w:szCs w:val="29"/>
        </w:rPr>
        <w:t>课程考核</w:t>
      </w:r>
    </w:p>
    <w:p w:rsidR="0009223D" w:rsidRDefault="0057249D" w:rsidP="0009223D">
      <w:pPr>
        <w:widowControl/>
        <w:shd w:val="clear" w:color="auto" w:fill="FFFFFF"/>
        <w:spacing w:line="315" w:lineRule="atLeast"/>
        <w:ind w:firstLine="645"/>
        <w:jc w:val="left"/>
        <w:rPr>
          <w:rFonts w:ascii="Tahoma" w:eastAsia="宋体" w:hAnsi="Tahoma" w:cs="Tahoma"/>
          <w:color w:val="FF0000"/>
          <w:kern w:val="0"/>
          <w:sz w:val="29"/>
          <w:szCs w:val="29"/>
        </w:rPr>
      </w:pPr>
      <w:r>
        <w:rPr>
          <w:rFonts w:ascii="Tahoma" w:eastAsia="宋体" w:hAnsi="Tahoma" w:cs="Tahoma" w:hint="eastAsia"/>
          <w:color w:val="FF0000"/>
          <w:kern w:val="0"/>
          <w:sz w:val="29"/>
          <w:szCs w:val="29"/>
        </w:rPr>
        <w:t>根据课程性质和教学方式，可选择</w:t>
      </w:r>
      <w:r w:rsidR="00A7024E">
        <w:rPr>
          <w:rFonts w:ascii="Tahoma" w:eastAsia="宋体" w:hAnsi="Tahoma" w:cs="Tahoma" w:hint="eastAsia"/>
          <w:color w:val="FF0000"/>
          <w:kern w:val="0"/>
          <w:sz w:val="29"/>
          <w:szCs w:val="29"/>
        </w:rPr>
        <w:t>可信度高</w:t>
      </w:r>
      <w:r w:rsidR="007D5970">
        <w:rPr>
          <w:rFonts w:ascii="Tahoma" w:eastAsia="宋体" w:hAnsi="Tahoma" w:cs="Tahoma" w:hint="eastAsia"/>
          <w:color w:val="FF0000"/>
          <w:kern w:val="0"/>
          <w:sz w:val="29"/>
          <w:szCs w:val="29"/>
        </w:rPr>
        <w:t>且安全</w:t>
      </w:r>
      <w:r w:rsidR="00A7024E">
        <w:rPr>
          <w:rFonts w:ascii="Tahoma" w:eastAsia="宋体" w:hAnsi="Tahoma" w:cs="Tahoma" w:hint="eastAsia"/>
          <w:color w:val="FF0000"/>
          <w:kern w:val="0"/>
          <w:sz w:val="29"/>
          <w:szCs w:val="29"/>
        </w:rPr>
        <w:t>的考试</w:t>
      </w:r>
      <w:r w:rsidR="00A7024E" w:rsidRPr="00A7024E">
        <w:rPr>
          <w:rFonts w:ascii="Tahoma" w:eastAsia="宋体" w:hAnsi="Tahoma" w:cs="Tahoma" w:hint="eastAsia"/>
          <w:color w:val="FF0000"/>
          <w:kern w:val="0"/>
          <w:sz w:val="29"/>
          <w:szCs w:val="29"/>
        </w:rPr>
        <w:t>平台</w:t>
      </w:r>
      <w:r>
        <w:rPr>
          <w:rFonts w:ascii="Tahoma" w:eastAsia="宋体" w:hAnsi="Tahoma" w:cs="Tahoma" w:hint="eastAsia"/>
          <w:color w:val="FF0000"/>
          <w:kern w:val="0"/>
          <w:sz w:val="29"/>
          <w:szCs w:val="29"/>
        </w:rPr>
        <w:t>进行在线考试，也可以实行线上线下相结合方式进行考核</w:t>
      </w:r>
      <w:r w:rsidR="00A7024E" w:rsidRPr="00A7024E">
        <w:rPr>
          <w:rFonts w:ascii="Tahoma" w:eastAsia="宋体" w:hAnsi="Tahoma" w:cs="Tahoma" w:hint="eastAsia"/>
          <w:color w:val="FF0000"/>
          <w:kern w:val="0"/>
          <w:sz w:val="29"/>
          <w:szCs w:val="29"/>
        </w:rPr>
        <w:t>，</w:t>
      </w:r>
      <w:r>
        <w:rPr>
          <w:rFonts w:ascii="Tahoma" w:eastAsia="宋体" w:hAnsi="Tahoma" w:cs="Tahoma" w:hint="eastAsia"/>
          <w:color w:val="FF0000"/>
          <w:kern w:val="0"/>
          <w:sz w:val="29"/>
          <w:szCs w:val="29"/>
        </w:rPr>
        <w:t>线上考核必须保证考试结果的可靠性和有效性，保证考核公平。</w:t>
      </w:r>
      <w:r w:rsidR="0086756F">
        <w:rPr>
          <w:rFonts w:ascii="Tahoma" w:eastAsia="宋体" w:hAnsi="Tahoma" w:cs="Tahoma" w:hint="eastAsia"/>
          <w:color w:val="FF0000"/>
          <w:kern w:val="0"/>
          <w:sz w:val="29"/>
          <w:szCs w:val="29"/>
        </w:rPr>
        <w:t>开课单</w:t>
      </w:r>
      <w:r w:rsidR="0086756F">
        <w:rPr>
          <w:rFonts w:ascii="Tahoma" w:eastAsia="宋体" w:hAnsi="Tahoma" w:cs="Tahoma" w:hint="eastAsia"/>
          <w:color w:val="FF0000"/>
          <w:kern w:val="0"/>
          <w:sz w:val="29"/>
          <w:szCs w:val="29"/>
        </w:rPr>
        <w:lastRenderedPageBreak/>
        <w:t>位要严格把控平台的选择和实施</w:t>
      </w:r>
      <w:r w:rsidR="00954506">
        <w:rPr>
          <w:rFonts w:ascii="Tahoma" w:eastAsia="宋体" w:hAnsi="Tahoma" w:cs="Tahoma" w:hint="eastAsia"/>
          <w:color w:val="FF0000"/>
          <w:kern w:val="0"/>
          <w:sz w:val="29"/>
          <w:szCs w:val="29"/>
        </w:rPr>
        <w:t>过程</w:t>
      </w:r>
      <w:r w:rsidR="0086756F">
        <w:rPr>
          <w:rFonts w:ascii="Tahoma" w:eastAsia="宋体" w:hAnsi="Tahoma" w:cs="Tahoma" w:hint="eastAsia"/>
          <w:color w:val="FF0000"/>
          <w:kern w:val="0"/>
          <w:sz w:val="29"/>
          <w:szCs w:val="29"/>
        </w:rPr>
        <w:t>，并保存好所有考试资料，以便查证。</w:t>
      </w:r>
    </w:p>
    <w:p w:rsidR="006D4DFB" w:rsidRPr="0009223D" w:rsidRDefault="006D4DFB" w:rsidP="0009223D">
      <w:pPr>
        <w:widowControl/>
        <w:shd w:val="clear" w:color="auto" w:fill="FFFFFF"/>
        <w:spacing w:line="315" w:lineRule="atLeast"/>
        <w:ind w:firstLine="645"/>
        <w:jc w:val="left"/>
        <w:rPr>
          <w:rFonts w:ascii="Tahoma" w:eastAsia="宋体" w:hAnsi="Tahoma" w:cs="Tahoma"/>
          <w:color w:val="333333"/>
          <w:kern w:val="0"/>
          <w:szCs w:val="21"/>
        </w:rPr>
      </w:pP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第五章</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 xml:space="preserve"> </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试卷的印制与保管</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考试所用试题由管理人员从</w:t>
      </w:r>
      <w:r w:rsidRPr="0009223D">
        <w:rPr>
          <w:rFonts w:ascii="Tahoma" w:eastAsia="宋体" w:hAnsi="Tahoma" w:cs="Tahoma"/>
          <w:color w:val="333333"/>
          <w:kern w:val="0"/>
          <w:sz w:val="29"/>
          <w:szCs w:val="29"/>
        </w:rPr>
        <w:t>A</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B</w:t>
      </w:r>
      <w:r w:rsidRPr="0009223D">
        <w:rPr>
          <w:rFonts w:ascii="Tahoma" w:eastAsia="宋体" w:hAnsi="Tahoma" w:cs="Tahoma"/>
          <w:color w:val="333333"/>
          <w:kern w:val="0"/>
          <w:sz w:val="29"/>
          <w:szCs w:val="29"/>
        </w:rPr>
        <w:t>两套试题中随机抽取一套。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管理试卷人员必须严格按《长江师范学院试卷管理规范》</w:t>
      </w:r>
      <w:r w:rsidR="001B5AC1" w:rsidRPr="001B5AC1">
        <w:rPr>
          <w:rFonts w:ascii="Tahoma" w:eastAsia="宋体" w:hAnsi="Tahoma" w:cs="Tahoma" w:hint="eastAsia"/>
          <w:color w:val="FF0000"/>
          <w:kern w:val="0"/>
          <w:sz w:val="29"/>
          <w:szCs w:val="29"/>
        </w:rPr>
        <w:t>的规定</w:t>
      </w:r>
      <w:r w:rsidRPr="0009223D">
        <w:rPr>
          <w:rFonts w:ascii="Tahoma" w:eastAsia="宋体" w:hAnsi="Tahoma" w:cs="Tahoma"/>
          <w:color w:val="333333"/>
          <w:kern w:val="0"/>
          <w:sz w:val="29"/>
          <w:szCs w:val="29"/>
        </w:rPr>
        <w:t>执行。</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五</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接触命题、审题、印刷和保管等工作的所有人员，必须严格执行《长江师范学院考试安全保密工作实施细则》规定，不得以任何形式向学生暗示或泄漏试题内容，违者要追究责任，并视情节给予行政处分。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六</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评阅后的试卷（答卷）不发给学生，由承担教学任务的学院按有关要求整理存档。</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第六章 监</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考</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七</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监考人员必须熟悉课程考核纪律，确保课程考核公平、公正地进行；考核结束后要认真填写《长江师范学院课程考核考场记录表》，并如实记录本</w:t>
      </w:r>
      <w:proofErr w:type="gramStart"/>
      <w:r w:rsidRPr="0009223D">
        <w:rPr>
          <w:rFonts w:ascii="Tahoma" w:eastAsia="宋体" w:hAnsi="Tahoma" w:cs="Tahoma"/>
          <w:color w:val="333333"/>
          <w:kern w:val="0"/>
          <w:sz w:val="29"/>
          <w:szCs w:val="29"/>
        </w:rPr>
        <w:t>场考试</w:t>
      </w:r>
      <w:proofErr w:type="gramEnd"/>
      <w:r w:rsidRPr="0009223D">
        <w:rPr>
          <w:rFonts w:ascii="Tahoma" w:eastAsia="宋体" w:hAnsi="Tahoma" w:cs="Tahoma"/>
          <w:color w:val="333333"/>
          <w:kern w:val="0"/>
          <w:sz w:val="29"/>
          <w:szCs w:val="29"/>
        </w:rPr>
        <w:t>的情况，有违纪作弊情况要收集好所有证据。</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第三十</w:t>
      </w:r>
      <w:r w:rsidR="00AD2D93" w:rsidRPr="005C2742">
        <w:rPr>
          <w:rFonts w:ascii="Tahoma" w:eastAsia="宋体" w:hAnsi="Tahoma" w:cs="Tahoma" w:hint="eastAsia"/>
          <w:b/>
          <w:color w:val="333333"/>
          <w:kern w:val="0"/>
          <w:sz w:val="29"/>
          <w:szCs w:val="29"/>
        </w:rPr>
        <w:t>八</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每一个考室设主监考一名，副监考</w:t>
      </w:r>
      <w:r w:rsidRPr="0009223D">
        <w:rPr>
          <w:rFonts w:ascii="Tahoma" w:eastAsia="宋体" w:hAnsi="Tahoma" w:cs="Tahoma"/>
          <w:color w:val="333333"/>
          <w:kern w:val="0"/>
          <w:sz w:val="29"/>
          <w:szCs w:val="29"/>
        </w:rPr>
        <w:t>1-2</w:t>
      </w:r>
      <w:r w:rsidRPr="0009223D">
        <w:rPr>
          <w:rFonts w:ascii="Tahoma" w:eastAsia="宋体" w:hAnsi="Tahoma" w:cs="Tahoma"/>
          <w:color w:val="333333"/>
          <w:kern w:val="0"/>
          <w:sz w:val="29"/>
          <w:szCs w:val="29"/>
        </w:rPr>
        <w:t>名。一般</w:t>
      </w:r>
      <w:r w:rsidRPr="0009223D">
        <w:rPr>
          <w:rFonts w:ascii="Tahoma" w:eastAsia="宋体" w:hAnsi="Tahoma" w:cs="Tahoma"/>
          <w:color w:val="333333"/>
          <w:kern w:val="0"/>
          <w:sz w:val="29"/>
          <w:szCs w:val="29"/>
        </w:rPr>
        <w:t>50</w:t>
      </w:r>
      <w:r w:rsidRPr="0009223D">
        <w:rPr>
          <w:rFonts w:ascii="Tahoma" w:eastAsia="宋体" w:hAnsi="Tahoma" w:cs="Tahoma"/>
          <w:color w:val="333333"/>
          <w:kern w:val="0"/>
          <w:sz w:val="29"/>
          <w:szCs w:val="29"/>
        </w:rPr>
        <w:t>人以下教室</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名监考人员；</w:t>
      </w:r>
      <w:r w:rsidRPr="0009223D">
        <w:rPr>
          <w:rFonts w:ascii="Tahoma" w:eastAsia="宋体" w:hAnsi="Tahoma" w:cs="Tahoma"/>
          <w:color w:val="333333"/>
          <w:kern w:val="0"/>
          <w:sz w:val="29"/>
          <w:szCs w:val="29"/>
        </w:rPr>
        <w:t>50</w:t>
      </w:r>
      <w:r w:rsidRPr="0009223D">
        <w:rPr>
          <w:rFonts w:ascii="Tahoma" w:eastAsia="宋体" w:hAnsi="Tahoma" w:cs="Tahoma"/>
          <w:color w:val="333333"/>
          <w:kern w:val="0"/>
          <w:sz w:val="29"/>
          <w:szCs w:val="29"/>
        </w:rPr>
        <w:t>人以上教室</w:t>
      </w:r>
      <w:r w:rsidRPr="0009223D">
        <w:rPr>
          <w:rFonts w:ascii="Tahoma" w:eastAsia="宋体" w:hAnsi="Tahoma" w:cs="Tahoma"/>
          <w:color w:val="333333"/>
          <w:kern w:val="0"/>
          <w:sz w:val="29"/>
          <w:szCs w:val="29"/>
        </w:rPr>
        <w:t>3-4</w:t>
      </w:r>
      <w:r w:rsidRPr="0009223D">
        <w:rPr>
          <w:rFonts w:ascii="Tahoma" w:eastAsia="宋体" w:hAnsi="Tahoma" w:cs="Tahoma"/>
          <w:color w:val="333333"/>
          <w:kern w:val="0"/>
          <w:sz w:val="29"/>
          <w:szCs w:val="29"/>
        </w:rPr>
        <w:t>名监考人员。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lastRenderedPageBreak/>
        <w:t>第三十</w:t>
      </w:r>
      <w:r w:rsidR="00AD2D93" w:rsidRPr="005C2742">
        <w:rPr>
          <w:rFonts w:ascii="Tahoma" w:eastAsia="宋体" w:hAnsi="Tahoma" w:cs="Tahoma" w:hint="eastAsia"/>
          <w:b/>
          <w:color w:val="333333"/>
          <w:kern w:val="0"/>
          <w:sz w:val="29"/>
          <w:szCs w:val="29"/>
        </w:rPr>
        <w:t>九</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监考人员必须佩带</w:t>
      </w:r>
      <w:proofErr w:type="gramStart"/>
      <w:r w:rsidRPr="0009223D">
        <w:rPr>
          <w:rFonts w:ascii="Tahoma" w:eastAsia="宋体" w:hAnsi="Tahoma" w:cs="Tahoma"/>
          <w:color w:val="333333"/>
          <w:kern w:val="0"/>
          <w:sz w:val="29"/>
          <w:szCs w:val="29"/>
        </w:rPr>
        <w:t>监考证</w:t>
      </w:r>
      <w:proofErr w:type="gramEnd"/>
      <w:r w:rsidRPr="0009223D">
        <w:rPr>
          <w:rFonts w:ascii="Tahoma" w:eastAsia="宋体" w:hAnsi="Tahoma" w:cs="Tahoma"/>
          <w:color w:val="333333"/>
          <w:kern w:val="0"/>
          <w:sz w:val="29"/>
          <w:szCs w:val="29"/>
        </w:rPr>
        <w:t>按时到达指定考场，严格按《长江师范学院教学考试监考工作规范》要求监考。</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第七章 巡 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AD2D93" w:rsidRPr="005C2742">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十条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学校领导、职能部门、二级学院、教学督导有责任和义务对课程考试进行巡视。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AD2D93" w:rsidRPr="005C2742">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十</w:t>
      </w:r>
      <w:r w:rsidR="00AD2D93" w:rsidRPr="005C2742">
        <w:rPr>
          <w:rFonts w:ascii="Tahoma" w:eastAsia="宋体" w:hAnsi="Tahoma" w:cs="Tahoma" w:hint="eastAsia"/>
          <w:b/>
          <w:color w:val="333333"/>
          <w:kern w:val="0"/>
          <w:sz w:val="29"/>
          <w:szCs w:val="29"/>
        </w:rPr>
        <w:t>一</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巡视人员必须佩带巡视证，按规定的时间准时到达巡视现场，严格按《长江师范学院课程考试巡视工作规范》要求巡视。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二</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课程考核结束后，应按要求认真填写《长江师范学院课程考核巡视记录表》，校级巡考人员送交教务处存查。</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第八章 课程考试纪律</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学生严格按照《长江师范学院学生考场纪律》要求参加考试。</w:t>
      </w:r>
    </w:p>
    <w:p w:rsidR="0009223D" w:rsidRPr="0009223D" w:rsidRDefault="0009223D" w:rsidP="0009223D">
      <w:pPr>
        <w:widowControl/>
        <w:shd w:val="clear" w:color="auto" w:fill="FFFFFF"/>
        <w:spacing w:line="315" w:lineRule="atLeast"/>
        <w:jc w:val="left"/>
        <w:rPr>
          <w:rFonts w:ascii="Tahoma" w:eastAsia="宋体" w:hAnsi="Tahoma" w:cs="Tahoma"/>
          <w:color w:val="333333"/>
          <w:kern w:val="0"/>
          <w:szCs w:val="21"/>
        </w:rPr>
      </w:pPr>
      <w:r w:rsidRPr="0009223D">
        <w:rPr>
          <w:rFonts w:ascii="Tahoma" w:eastAsia="宋体" w:hAnsi="Tahoma" w:cs="Tahoma"/>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第九章 阅卷、成绩评定与管理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阅卷评分工作的基本原则：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课程考试评卷工作应尽可能采取集中评阅，有条件的宜采取流水阅卷。</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阅卷评分工作必须认真执行参考答案和评分标准，不得提高或降低，不得擅自更改。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3.</w:t>
      </w:r>
      <w:r w:rsidRPr="0009223D">
        <w:rPr>
          <w:rFonts w:ascii="Tahoma" w:eastAsia="宋体" w:hAnsi="Tahoma" w:cs="Tahoma"/>
          <w:color w:val="333333"/>
          <w:kern w:val="0"/>
          <w:sz w:val="29"/>
          <w:szCs w:val="29"/>
        </w:rPr>
        <w:t>参加阅卷评分的教师在正式评卷前应进行试评，使每个阅卷教师能够恰当、熟练地掌握评分标准。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阅卷评分工作必须对每一个考生负责，记分、</w:t>
      </w:r>
      <w:proofErr w:type="gramStart"/>
      <w:r w:rsidRPr="0009223D">
        <w:rPr>
          <w:rFonts w:ascii="Tahoma" w:eastAsia="宋体" w:hAnsi="Tahoma" w:cs="Tahoma"/>
          <w:color w:val="333333"/>
          <w:kern w:val="0"/>
          <w:sz w:val="29"/>
          <w:szCs w:val="29"/>
        </w:rPr>
        <w:t>合分必须</w:t>
      </w:r>
      <w:proofErr w:type="gramEnd"/>
      <w:r w:rsidRPr="0009223D">
        <w:rPr>
          <w:rFonts w:ascii="Tahoma" w:eastAsia="宋体" w:hAnsi="Tahoma" w:cs="Tahoma"/>
          <w:color w:val="333333"/>
          <w:kern w:val="0"/>
          <w:sz w:val="29"/>
          <w:szCs w:val="29"/>
        </w:rPr>
        <w:t>严谨、仔细，杜绝得分登录出错或加减计算出错。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阅卷、成绩总评及上网录入成绩一般应在考试结束后两周内完成，教师应在学校规定的时间内将课程考试资料</w:t>
      </w:r>
      <w:proofErr w:type="gramStart"/>
      <w:r w:rsidRPr="0009223D">
        <w:rPr>
          <w:rFonts w:ascii="Tahoma" w:eastAsia="宋体" w:hAnsi="Tahoma" w:cs="Tahoma"/>
          <w:color w:val="333333"/>
          <w:kern w:val="0"/>
          <w:sz w:val="29"/>
          <w:szCs w:val="29"/>
        </w:rPr>
        <w:t>交教学</w:t>
      </w:r>
      <w:proofErr w:type="gramEnd"/>
      <w:r w:rsidRPr="0009223D">
        <w:rPr>
          <w:rFonts w:ascii="Tahoma" w:eastAsia="宋体" w:hAnsi="Tahoma" w:cs="Tahoma"/>
          <w:color w:val="333333"/>
          <w:kern w:val="0"/>
          <w:sz w:val="29"/>
          <w:szCs w:val="29"/>
        </w:rPr>
        <w:t>秘书。任何人不得随意更改成绩，如因特殊情况确需更改，须通过教师书面说明更改原因，经院（部）院长（主任）签字同意后，到教务处办理有关手续并存档。同时应修改所有应变动的数据。</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试卷及成绩册应由阅卷教师本人交院（部）教学秘书存档，不得请他人代交，更不得由学生转交。</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五</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人工阅卷基本要求：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一律用红墨水钢笔</w:t>
      </w:r>
      <w:proofErr w:type="gramStart"/>
      <w:r w:rsidRPr="0009223D">
        <w:rPr>
          <w:rFonts w:ascii="Tahoma" w:eastAsia="宋体" w:hAnsi="Tahoma" w:cs="Tahoma"/>
          <w:color w:val="333333"/>
          <w:kern w:val="0"/>
          <w:sz w:val="29"/>
          <w:szCs w:val="29"/>
        </w:rPr>
        <w:t>或红芯圆珠笔</w:t>
      </w:r>
      <w:proofErr w:type="gramEnd"/>
      <w:r w:rsidRPr="0009223D">
        <w:rPr>
          <w:rFonts w:ascii="Tahoma" w:eastAsia="宋体" w:hAnsi="Tahoma" w:cs="Tahoma"/>
          <w:color w:val="333333"/>
          <w:kern w:val="0"/>
          <w:sz w:val="29"/>
          <w:szCs w:val="29"/>
        </w:rPr>
        <w:t>评阅记分，评卷人员不得用其它笔进行评卷。</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评卷时用阿拉伯数字记分，记分要准确、工整。大题得分栏和卷首得分栏都必须记载得分。各题评卷过程中一般记载得分，在得分前可不记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；允许记载扣分，但在扣分前必须记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；且同一门课程同一次考试评卷的记分方式必须始终一致！</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评卷要作标记：对正确的答案记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，在答案全错处记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，在答案错误部分的下面划</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u w:val="single"/>
        </w:rPr>
        <w:t>  </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，对未</w:t>
      </w:r>
      <w:proofErr w:type="gramStart"/>
      <w:r w:rsidRPr="0009223D">
        <w:rPr>
          <w:rFonts w:ascii="Tahoma" w:eastAsia="宋体" w:hAnsi="Tahoma" w:cs="Tahoma"/>
          <w:color w:val="333333"/>
          <w:kern w:val="0"/>
          <w:sz w:val="29"/>
          <w:szCs w:val="29"/>
        </w:rPr>
        <w:t>答题目记</w:t>
      </w:r>
      <w:r w:rsidRPr="0009223D">
        <w:rPr>
          <w:rFonts w:ascii="Tahoma" w:eastAsia="宋体" w:hAnsi="Tahoma" w:cs="Tahoma"/>
          <w:color w:val="333333"/>
          <w:kern w:val="0"/>
          <w:sz w:val="29"/>
          <w:szCs w:val="29"/>
        </w:rPr>
        <w:t>“0”</w:t>
      </w:r>
      <w:proofErr w:type="gramEnd"/>
      <w:r w:rsidRPr="0009223D">
        <w:rPr>
          <w:rFonts w:ascii="Tahoma" w:eastAsia="宋体" w:hAnsi="Tahoma" w:cs="Tahoma"/>
          <w:color w:val="333333"/>
          <w:kern w:val="0"/>
          <w:sz w:val="29"/>
          <w:szCs w:val="29"/>
        </w:rPr>
        <w:t>。对于每一大题由多道小题组成的情况，每一小题均应做出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等标志，杜绝阅卷后更改得分的可能。</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4.</w:t>
      </w:r>
      <w:r w:rsidRPr="0009223D">
        <w:rPr>
          <w:rFonts w:ascii="Tahoma" w:eastAsia="宋体" w:hAnsi="Tahoma" w:cs="Tahoma"/>
          <w:color w:val="333333"/>
          <w:kern w:val="0"/>
          <w:sz w:val="29"/>
          <w:szCs w:val="29"/>
        </w:rPr>
        <w:t>大题得分必须登记在题首得分栏内，同时将各大题得分一一登记在卷首得分栏内，并由该大题评分人签字负责。合分人对合计总分负责。</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阅卷责任人的签字方式允许简化：当整本试卷册的全部学生答卷的评分、登录、</w:t>
      </w:r>
      <w:proofErr w:type="gramStart"/>
      <w:r w:rsidRPr="0009223D">
        <w:rPr>
          <w:rFonts w:ascii="Tahoma" w:eastAsia="宋体" w:hAnsi="Tahoma" w:cs="Tahoma"/>
          <w:color w:val="333333"/>
          <w:kern w:val="0"/>
          <w:sz w:val="29"/>
          <w:szCs w:val="29"/>
        </w:rPr>
        <w:t>合分的</w:t>
      </w:r>
      <w:proofErr w:type="gramEnd"/>
      <w:r w:rsidRPr="0009223D">
        <w:rPr>
          <w:rFonts w:ascii="Tahoma" w:eastAsia="宋体" w:hAnsi="Tahoma" w:cs="Tahoma"/>
          <w:color w:val="333333"/>
          <w:kern w:val="0"/>
          <w:sz w:val="29"/>
          <w:szCs w:val="29"/>
        </w:rPr>
        <w:t>教师分工不变时，只需在这本试卷册的第一份试卷的每个大题的</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评分人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栏内、卷首的</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合分人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栏内分别签字即可，表示对整本试卷册负责，这本试卷册的其余试卷上可以不再签字。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当同一本</w:t>
      </w:r>
      <w:proofErr w:type="gramStart"/>
      <w:r w:rsidRPr="0009223D">
        <w:rPr>
          <w:rFonts w:ascii="Tahoma" w:eastAsia="宋体" w:hAnsi="Tahoma" w:cs="Tahoma"/>
          <w:color w:val="333333"/>
          <w:kern w:val="0"/>
          <w:sz w:val="29"/>
          <w:szCs w:val="29"/>
        </w:rPr>
        <w:t>试卷册各份</w:t>
      </w:r>
      <w:proofErr w:type="gramEnd"/>
      <w:r w:rsidRPr="0009223D">
        <w:rPr>
          <w:rFonts w:ascii="Tahoma" w:eastAsia="宋体" w:hAnsi="Tahoma" w:cs="Tahoma"/>
          <w:color w:val="333333"/>
          <w:kern w:val="0"/>
          <w:sz w:val="29"/>
          <w:szCs w:val="29"/>
        </w:rPr>
        <w:t>试卷的阅卷教师分工有改变时，每一份试卷上的</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评分人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栏内和</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合分人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栏内必须一一签字。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5. </w:t>
      </w:r>
      <w:r w:rsidRPr="0009223D">
        <w:rPr>
          <w:rFonts w:ascii="Tahoma" w:eastAsia="宋体" w:hAnsi="Tahoma" w:cs="Tahoma"/>
          <w:color w:val="333333"/>
          <w:kern w:val="0"/>
          <w:sz w:val="29"/>
          <w:szCs w:val="29"/>
        </w:rPr>
        <w:t>计算分数时，如果各大题和小题的得分有小数时，保留</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位小数，合计全卷总分时作四舍五入处理，只保留整数。</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总分或大题得分更改，必须由更改人签字负责。</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卷面成绩必须全面复核：</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）复核每份答卷的各大题得分等于相应小题得分之和；</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）复核每份答卷的总分等于各大题得分之和；</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）复核试卷上得分更改处确有更改人签字；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）复核试卷总分、考试结果分析表、学生成绩报表中考试成绩三者相吻合。</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一个班的成绩中，差错累计不超过</w:t>
      </w: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处，每一份试卷的差错不超过</w:t>
      </w: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分，且不至于影响学生总评成绩及格与否时，由当事人所在部门通报批评。</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一个班试卷的成绩中，差错累计超过</w:t>
      </w: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处，或某一份试卷的差错超过</w:t>
      </w: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分，或因为差错导致一名学生总评成绩颠倒及格与否时，均按一般教学事故论处；因为差错导致多名学生总评成绩颠倒及格与否时，</w:t>
      </w:r>
      <w:proofErr w:type="gramStart"/>
      <w:r w:rsidRPr="0009223D">
        <w:rPr>
          <w:rFonts w:ascii="Tahoma" w:eastAsia="宋体" w:hAnsi="Tahoma" w:cs="Tahoma"/>
          <w:color w:val="333333"/>
          <w:kern w:val="0"/>
          <w:sz w:val="29"/>
          <w:szCs w:val="29"/>
        </w:rPr>
        <w:t>按重大</w:t>
      </w:r>
      <w:proofErr w:type="gramEnd"/>
      <w:r w:rsidRPr="0009223D">
        <w:rPr>
          <w:rFonts w:ascii="Tahoma" w:eastAsia="宋体" w:hAnsi="Tahoma" w:cs="Tahoma"/>
          <w:color w:val="333333"/>
          <w:kern w:val="0"/>
          <w:sz w:val="29"/>
          <w:szCs w:val="29"/>
        </w:rPr>
        <w:t>教学事故论处。</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六</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机器阅卷：</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外语等科目的客观题答题卡，可使用机器评阅。</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客观题答题卡评阅工作按下列具体要求进行：</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）制定严格的集中评卷工作程序和工作纪律。</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）评阅工作人员的工作用笔为红墨水钢笔</w:t>
      </w:r>
      <w:proofErr w:type="gramStart"/>
      <w:r w:rsidRPr="0009223D">
        <w:rPr>
          <w:rFonts w:ascii="Tahoma" w:eastAsia="宋体" w:hAnsi="Tahoma" w:cs="Tahoma"/>
          <w:color w:val="333333"/>
          <w:kern w:val="0"/>
          <w:sz w:val="29"/>
          <w:szCs w:val="29"/>
        </w:rPr>
        <w:t>或红芯圆珠笔</w:t>
      </w:r>
      <w:proofErr w:type="gramEnd"/>
      <w:r w:rsidRPr="0009223D">
        <w:rPr>
          <w:rFonts w:ascii="Tahoma" w:eastAsia="宋体" w:hAnsi="Tahoma" w:cs="Tahoma"/>
          <w:color w:val="333333"/>
          <w:kern w:val="0"/>
          <w:sz w:val="29"/>
          <w:szCs w:val="29"/>
        </w:rPr>
        <w:t>，不准携带其它笔、橡皮、软盘等进入评卷场所。</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）标准答案输入计算机须由两名专职人员负责，保证准确无误；标准答案在计算机中的存贮必须采取技术手段加密，防止人为改动。</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）任何人不得修改答题卡的内容。对有问题的答题卡进行技术处理时，须两人以上同时在场；如答题卡无法阅读，须报请教务处，经同意后复制，原答题卡保留备查。</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）建立责任制。任何人不得擅自修改、拷贝数据文件。必须进行技术性修改时，要有主要负责人在内的两人以上同时在场，并要填写登记表，写明修改前后的数据，在场人员签字负责。</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）阅卷过程中，要加强计算机磁盘使用管理，防止计算机病毒的破坏。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）要加强机器评卷的质量检查。</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w:t>
      </w:r>
      <w:r w:rsidRPr="0009223D">
        <w:rPr>
          <w:rFonts w:ascii="Tahoma" w:eastAsia="宋体" w:hAnsi="Tahoma" w:cs="Tahoma"/>
          <w:color w:val="333333"/>
          <w:kern w:val="0"/>
          <w:sz w:val="29"/>
          <w:szCs w:val="29"/>
        </w:rPr>
        <w:t>8</w:t>
      </w:r>
      <w:r w:rsidRPr="0009223D">
        <w:rPr>
          <w:rFonts w:ascii="Tahoma" w:eastAsia="宋体" w:hAnsi="Tahoma" w:cs="Tahoma"/>
          <w:color w:val="333333"/>
          <w:kern w:val="0"/>
          <w:sz w:val="29"/>
          <w:szCs w:val="29"/>
        </w:rPr>
        <w:t>）机器阅卷结束后，应将考生成绩按要求存入磁盘，并制作备份盘。</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客观题答题卡的各大题得分由合分人记载到主观题答题纸上的得分栏内，并合计总分、签字负责，以便于考试结果分析和提交评估检查。</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七</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w:t>
      </w:r>
      <w:r w:rsidRPr="0009223D">
        <w:rPr>
          <w:rFonts w:ascii="Tahoma" w:eastAsia="宋体" w:hAnsi="Tahoma" w:cs="Tahoma"/>
          <w:color w:val="333333"/>
          <w:kern w:val="0"/>
          <w:sz w:val="29"/>
          <w:szCs w:val="29"/>
        </w:rPr>
        <w:t>成绩记载方式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课程成绩采用百分制（</w:t>
      </w:r>
      <w:r w:rsidRPr="0009223D">
        <w:rPr>
          <w:rFonts w:ascii="Tahoma" w:eastAsia="宋体" w:hAnsi="Tahoma" w:cs="Tahoma"/>
          <w:color w:val="333333"/>
          <w:kern w:val="0"/>
          <w:sz w:val="29"/>
          <w:szCs w:val="29"/>
        </w:rPr>
        <w:t>0-100</w:t>
      </w:r>
      <w:r w:rsidRPr="0009223D">
        <w:rPr>
          <w:rFonts w:ascii="Tahoma" w:eastAsia="宋体" w:hAnsi="Tahoma" w:cs="Tahoma"/>
          <w:color w:val="333333"/>
          <w:kern w:val="0"/>
          <w:sz w:val="29"/>
          <w:szCs w:val="29"/>
        </w:rPr>
        <w:t>）和五级制（优、良、中、及格、不及格）记载。</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成绩换算标准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五级制与百分制对换：优为</w:t>
      </w:r>
      <w:r w:rsidRPr="0009223D">
        <w:rPr>
          <w:rFonts w:ascii="Tahoma" w:eastAsia="宋体" w:hAnsi="Tahoma" w:cs="Tahoma"/>
          <w:color w:val="333333"/>
          <w:kern w:val="0"/>
          <w:sz w:val="29"/>
          <w:szCs w:val="29"/>
        </w:rPr>
        <w:t>95</w:t>
      </w:r>
      <w:r w:rsidRPr="0009223D">
        <w:rPr>
          <w:rFonts w:ascii="Tahoma" w:eastAsia="宋体" w:hAnsi="Tahoma" w:cs="Tahoma"/>
          <w:color w:val="333333"/>
          <w:kern w:val="0"/>
          <w:sz w:val="29"/>
          <w:szCs w:val="29"/>
        </w:rPr>
        <w:t>分，良为</w:t>
      </w:r>
      <w:r w:rsidRPr="0009223D">
        <w:rPr>
          <w:rFonts w:ascii="Tahoma" w:eastAsia="宋体" w:hAnsi="Tahoma" w:cs="Tahoma"/>
          <w:color w:val="333333"/>
          <w:kern w:val="0"/>
          <w:sz w:val="29"/>
          <w:szCs w:val="29"/>
        </w:rPr>
        <w:t>85</w:t>
      </w:r>
      <w:r w:rsidRPr="0009223D">
        <w:rPr>
          <w:rFonts w:ascii="Tahoma" w:eastAsia="宋体" w:hAnsi="Tahoma" w:cs="Tahoma"/>
          <w:color w:val="333333"/>
          <w:kern w:val="0"/>
          <w:sz w:val="29"/>
          <w:szCs w:val="29"/>
        </w:rPr>
        <w:t>分，中为</w:t>
      </w:r>
      <w:r w:rsidRPr="0009223D">
        <w:rPr>
          <w:rFonts w:ascii="Tahoma" w:eastAsia="宋体" w:hAnsi="Tahoma" w:cs="Tahoma"/>
          <w:color w:val="333333"/>
          <w:kern w:val="0"/>
          <w:sz w:val="29"/>
          <w:szCs w:val="29"/>
        </w:rPr>
        <w:t>75</w:t>
      </w:r>
      <w:r w:rsidRPr="0009223D">
        <w:rPr>
          <w:rFonts w:ascii="Tahoma" w:eastAsia="宋体" w:hAnsi="Tahoma" w:cs="Tahoma"/>
          <w:color w:val="333333"/>
          <w:kern w:val="0"/>
          <w:sz w:val="29"/>
          <w:szCs w:val="29"/>
        </w:rPr>
        <w:t>分，及格为</w:t>
      </w:r>
      <w:r w:rsidRPr="0009223D">
        <w:rPr>
          <w:rFonts w:ascii="Tahoma" w:eastAsia="宋体" w:hAnsi="Tahoma" w:cs="Tahoma"/>
          <w:color w:val="333333"/>
          <w:kern w:val="0"/>
          <w:sz w:val="29"/>
          <w:szCs w:val="29"/>
        </w:rPr>
        <w:t>65</w:t>
      </w:r>
      <w:r w:rsidRPr="0009223D">
        <w:rPr>
          <w:rFonts w:ascii="Tahoma" w:eastAsia="宋体" w:hAnsi="Tahoma" w:cs="Tahoma"/>
          <w:color w:val="333333"/>
          <w:kern w:val="0"/>
          <w:sz w:val="29"/>
          <w:szCs w:val="29"/>
        </w:rPr>
        <w:t>分，不及格为</w:t>
      </w:r>
      <w:r w:rsidRPr="0009223D">
        <w:rPr>
          <w:rFonts w:ascii="Tahoma" w:eastAsia="宋体" w:hAnsi="Tahoma" w:cs="Tahoma"/>
          <w:color w:val="333333"/>
          <w:kern w:val="0"/>
          <w:sz w:val="29"/>
          <w:szCs w:val="29"/>
        </w:rPr>
        <w:t>50</w:t>
      </w:r>
      <w:r w:rsidRPr="0009223D">
        <w:rPr>
          <w:rFonts w:ascii="Tahoma" w:eastAsia="宋体" w:hAnsi="Tahoma" w:cs="Tahoma"/>
          <w:color w:val="333333"/>
          <w:kern w:val="0"/>
          <w:sz w:val="29"/>
          <w:szCs w:val="29"/>
        </w:rPr>
        <w:t>分；</w:t>
      </w:r>
      <w:r w:rsidRPr="0009223D">
        <w:rPr>
          <w:rFonts w:ascii="Tahoma" w:eastAsia="宋体" w:hAnsi="Tahoma" w:cs="Tahoma"/>
          <w:color w:val="333333"/>
          <w:kern w:val="0"/>
          <w:sz w:val="29"/>
          <w:szCs w:val="29"/>
        </w:rPr>
        <w:t>90</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100</w:t>
      </w:r>
      <w:r w:rsidRPr="0009223D">
        <w:rPr>
          <w:rFonts w:ascii="Tahoma" w:eastAsia="宋体" w:hAnsi="Tahoma" w:cs="Tahoma"/>
          <w:color w:val="333333"/>
          <w:kern w:val="0"/>
          <w:sz w:val="29"/>
          <w:szCs w:val="29"/>
        </w:rPr>
        <w:t>分为优秀，</w:t>
      </w:r>
      <w:r w:rsidRPr="0009223D">
        <w:rPr>
          <w:rFonts w:ascii="Tahoma" w:eastAsia="宋体" w:hAnsi="Tahoma" w:cs="Tahoma"/>
          <w:color w:val="333333"/>
          <w:kern w:val="0"/>
          <w:sz w:val="29"/>
          <w:szCs w:val="29"/>
        </w:rPr>
        <w:t>80</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89</w:t>
      </w:r>
      <w:r w:rsidRPr="0009223D">
        <w:rPr>
          <w:rFonts w:ascii="Tahoma" w:eastAsia="宋体" w:hAnsi="Tahoma" w:cs="Tahoma"/>
          <w:color w:val="333333"/>
          <w:kern w:val="0"/>
          <w:sz w:val="29"/>
          <w:szCs w:val="29"/>
        </w:rPr>
        <w:t>分为良好，</w:t>
      </w:r>
      <w:r w:rsidRPr="0009223D">
        <w:rPr>
          <w:rFonts w:ascii="Tahoma" w:eastAsia="宋体" w:hAnsi="Tahoma" w:cs="Tahoma"/>
          <w:color w:val="333333"/>
          <w:kern w:val="0"/>
          <w:sz w:val="29"/>
          <w:szCs w:val="29"/>
        </w:rPr>
        <w:t>70</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79</w:t>
      </w:r>
      <w:r w:rsidRPr="0009223D">
        <w:rPr>
          <w:rFonts w:ascii="Tahoma" w:eastAsia="宋体" w:hAnsi="Tahoma" w:cs="Tahoma"/>
          <w:color w:val="333333"/>
          <w:kern w:val="0"/>
          <w:sz w:val="29"/>
          <w:szCs w:val="29"/>
        </w:rPr>
        <w:t>分为中等，</w:t>
      </w:r>
      <w:r w:rsidRPr="0009223D">
        <w:rPr>
          <w:rFonts w:ascii="Tahoma" w:eastAsia="宋体" w:hAnsi="Tahoma" w:cs="Tahoma"/>
          <w:color w:val="333333"/>
          <w:kern w:val="0"/>
          <w:sz w:val="29"/>
          <w:szCs w:val="29"/>
        </w:rPr>
        <w:t>60</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69</w:t>
      </w:r>
      <w:r w:rsidRPr="0009223D">
        <w:rPr>
          <w:rFonts w:ascii="Tahoma" w:eastAsia="宋体" w:hAnsi="Tahoma" w:cs="Tahoma"/>
          <w:color w:val="333333"/>
          <w:kern w:val="0"/>
          <w:sz w:val="29"/>
          <w:szCs w:val="29"/>
        </w:rPr>
        <w:t>分为及格，</w:t>
      </w:r>
      <w:r w:rsidRPr="0009223D">
        <w:rPr>
          <w:rFonts w:ascii="Tahoma" w:eastAsia="宋体" w:hAnsi="Tahoma" w:cs="Tahoma"/>
          <w:color w:val="333333"/>
          <w:kern w:val="0"/>
          <w:sz w:val="29"/>
          <w:szCs w:val="29"/>
        </w:rPr>
        <w:t>59</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0</w:t>
      </w:r>
      <w:r w:rsidRPr="0009223D">
        <w:rPr>
          <w:rFonts w:ascii="Tahoma" w:eastAsia="宋体" w:hAnsi="Tahoma" w:cs="Tahoma"/>
          <w:color w:val="333333"/>
          <w:kern w:val="0"/>
          <w:sz w:val="29"/>
          <w:szCs w:val="29"/>
        </w:rPr>
        <w:t>为不及格。</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考试缺考、违纪、作弊等成绩以</w:t>
      </w:r>
      <w:r w:rsidRPr="0009223D">
        <w:rPr>
          <w:rFonts w:ascii="Tahoma" w:eastAsia="宋体" w:hAnsi="Tahoma" w:cs="Tahoma"/>
          <w:color w:val="333333"/>
          <w:kern w:val="0"/>
          <w:sz w:val="29"/>
          <w:szCs w:val="29"/>
        </w:rPr>
        <w:t>0</w:t>
      </w:r>
      <w:r w:rsidRPr="0009223D">
        <w:rPr>
          <w:rFonts w:ascii="Tahoma" w:eastAsia="宋体" w:hAnsi="Tahoma" w:cs="Tahoma"/>
          <w:color w:val="333333"/>
          <w:kern w:val="0"/>
          <w:sz w:val="29"/>
          <w:szCs w:val="29"/>
        </w:rPr>
        <w:t>分记，并在备注栏内标明情况。</w:t>
      </w:r>
    </w:p>
    <w:p w:rsidR="0009223D" w:rsidRPr="0009223D" w:rsidRDefault="0009223D" w:rsidP="0009223D">
      <w:pPr>
        <w:widowControl/>
        <w:shd w:val="clear" w:color="auto" w:fill="FFFFFF"/>
        <w:spacing w:line="31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第四十</w:t>
      </w:r>
      <w:r w:rsidR="00AD2D93" w:rsidRPr="005C2742">
        <w:rPr>
          <w:rFonts w:ascii="Tahoma" w:eastAsia="宋体" w:hAnsi="Tahoma" w:cs="Tahoma" w:hint="eastAsia"/>
          <w:b/>
          <w:color w:val="333333"/>
          <w:kern w:val="0"/>
          <w:sz w:val="29"/>
          <w:szCs w:val="29"/>
        </w:rPr>
        <w:t>八</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成绩评定方式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成绩评定的内容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FF0000"/>
          <w:kern w:val="0"/>
          <w:szCs w:val="21"/>
        </w:rPr>
      </w:pPr>
      <w:r w:rsidRPr="0009223D">
        <w:rPr>
          <w:rFonts w:ascii="Tahoma" w:eastAsia="宋体" w:hAnsi="Tahoma" w:cs="Tahoma"/>
          <w:color w:val="FF0000"/>
          <w:kern w:val="0"/>
          <w:sz w:val="29"/>
          <w:szCs w:val="29"/>
        </w:rPr>
        <w:t>成绩评定的内容主要包括课程</w:t>
      </w:r>
      <w:r w:rsidR="005C2742" w:rsidRPr="005C2742">
        <w:rPr>
          <w:rFonts w:ascii="Tahoma" w:eastAsia="宋体" w:hAnsi="Tahoma" w:cs="Tahoma" w:hint="eastAsia"/>
          <w:color w:val="FF0000"/>
          <w:kern w:val="0"/>
          <w:sz w:val="29"/>
          <w:szCs w:val="29"/>
        </w:rPr>
        <w:t>平时成绩</w:t>
      </w:r>
      <w:r w:rsidRPr="0009223D">
        <w:rPr>
          <w:rFonts w:ascii="Tahoma" w:eastAsia="宋体" w:hAnsi="Tahoma" w:cs="Tahoma"/>
          <w:color w:val="FF0000"/>
          <w:kern w:val="0"/>
          <w:sz w:val="29"/>
          <w:szCs w:val="29"/>
        </w:rPr>
        <w:t>、</w:t>
      </w:r>
      <w:r w:rsidR="005C2742" w:rsidRPr="005C2742">
        <w:rPr>
          <w:rFonts w:ascii="Tahoma" w:eastAsia="宋体" w:hAnsi="Tahoma" w:cs="Tahoma" w:hint="eastAsia"/>
          <w:color w:val="FF0000"/>
          <w:kern w:val="0"/>
          <w:sz w:val="29"/>
          <w:szCs w:val="29"/>
        </w:rPr>
        <w:t>实验成绩、中期成绩、期末成绩。平时成绩</w:t>
      </w:r>
      <w:r w:rsidR="005C2742">
        <w:rPr>
          <w:rFonts w:ascii="Tahoma" w:eastAsia="宋体" w:hAnsi="Tahoma" w:cs="Tahoma" w:hint="eastAsia"/>
          <w:color w:val="FF0000"/>
          <w:kern w:val="0"/>
          <w:sz w:val="29"/>
          <w:szCs w:val="29"/>
        </w:rPr>
        <w:t>及为</w:t>
      </w:r>
      <w:r w:rsidR="005C2742" w:rsidRPr="005C2742">
        <w:rPr>
          <w:rFonts w:ascii="Tahoma" w:eastAsia="宋体" w:hAnsi="Tahoma" w:cs="Tahoma" w:hint="eastAsia"/>
          <w:color w:val="FF0000"/>
          <w:kern w:val="0"/>
          <w:sz w:val="29"/>
          <w:szCs w:val="29"/>
        </w:rPr>
        <w:t>过程性考核</w:t>
      </w:r>
      <w:r w:rsidR="005C2742">
        <w:rPr>
          <w:rFonts w:ascii="Tahoma" w:eastAsia="宋体" w:hAnsi="Tahoma" w:cs="Tahoma" w:hint="eastAsia"/>
          <w:color w:val="FF0000"/>
          <w:kern w:val="0"/>
          <w:sz w:val="29"/>
          <w:szCs w:val="29"/>
        </w:rPr>
        <w:t>成绩总和</w:t>
      </w:r>
      <w:r w:rsidRPr="0009223D">
        <w:rPr>
          <w:rFonts w:ascii="Tahoma" w:eastAsia="宋体" w:hAnsi="Tahoma" w:cs="Tahoma"/>
          <w:color w:val="FF0000"/>
          <w:kern w:val="0"/>
          <w:sz w:val="29"/>
          <w:szCs w:val="29"/>
        </w:rPr>
        <w:t>。</w:t>
      </w:r>
      <w:r w:rsidR="005C2742">
        <w:rPr>
          <w:rFonts w:ascii="Tahoma" w:eastAsia="宋体" w:hAnsi="Tahoma" w:cs="Tahoma" w:hint="eastAsia"/>
          <w:color w:val="FF0000"/>
          <w:kern w:val="0"/>
          <w:sz w:val="29"/>
          <w:szCs w:val="29"/>
        </w:rPr>
        <w:t>各项成绩的占比</w:t>
      </w:r>
      <w:r w:rsidRPr="0009223D">
        <w:rPr>
          <w:rFonts w:ascii="Tahoma" w:eastAsia="宋体" w:hAnsi="Tahoma" w:cs="Tahoma"/>
          <w:color w:val="FF0000"/>
          <w:kern w:val="0"/>
          <w:sz w:val="29"/>
          <w:szCs w:val="29"/>
        </w:rPr>
        <w:t>：</w:t>
      </w:r>
      <w:r w:rsidR="00486A7F">
        <w:rPr>
          <w:rFonts w:ascii="Tahoma" w:eastAsia="宋体" w:hAnsi="Tahoma" w:cs="Tahoma" w:hint="eastAsia"/>
          <w:color w:val="FF0000"/>
          <w:kern w:val="0"/>
          <w:sz w:val="29"/>
          <w:szCs w:val="29"/>
        </w:rPr>
        <w:t>纯</w:t>
      </w:r>
      <w:r w:rsidRPr="0009223D">
        <w:rPr>
          <w:rFonts w:ascii="Tahoma" w:eastAsia="宋体" w:hAnsi="Tahoma" w:cs="Tahoma"/>
          <w:color w:val="FF0000"/>
          <w:kern w:val="0"/>
          <w:sz w:val="29"/>
          <w:szCs w:val="29"/>
        </w:rPr>
        <w:t>理论课程</w:t>
      </w:r>
      <w:r w:rsidR="005C2742">
        <w:rPr>
          <w:rFonts w:ascii="Tahoma" w:eastAsia="宋体" w:hAnsi="Tahoma" w:cs="Tahoma" w:hint="eastAsia"/>
          <w:color w:val="FF0000"/>
          <w:kern w:val="0"/>
          <w:sz w:val="29"/>
          <w:szCs w:val="29"/>
        </w:rPr>
        <w:t>期末</w:t>
      </w:r>
      <w:r w:rsidRPr="0009223D">
        <w:rPr>
          <w:rFonts w:ascii="Tahoma" w:eastAsia="宋体" w:hAnsi="Tahoma" w:cs="Tahoma"/>
          <w:color w:val="FF0000"/>
          <w:kern w:val="0"/>
          <w:sz w:val="29"/>
          <w:szCs w:val="29"/>
        </w:rPr>
        <w:t>考试成绩原则上占课程总成绩的</w:t>
      </w:r>
      <w:r w:rsidRPr="0009223D">
        <w:rPr>
          <w:rFonts w:ascii="Tahoma" w:eastAsia="宋体" w:hAnsi="Tahoma" w:cs="Tahoma"/>
          <w:color w:val="FF0000"/>
          <w:kern w:val="0"/>
          <w:sz w:val="29"/>
          <w:szCs w:val="29"/>
        </w:rPr>
        <w:t>30</w:t>
      </w:r>
      <w:r w:rsidRPr="0009223D">
        <w:rPr>
          <w:rFonts w:ascii="Tahoma" w:eastAsia="宋体" w:hAnsi="Tahoma" w:cs="Tahoma"/>
          <w:color w:val="FF0000"/>
          <w:kern w:val="0"/>
          <w:sz w:val="29"/>
          <w:szCs w:val="29"/>
        </w:rPr>
        <w:t>～</w:t>
      </w:r>
      <w:r w:rsidRPr="0009223D">
        <w:rPr>
          <w:rFonts w:ascii="Tahoma" w:eastAsia="宋体" w:hAnsi="Tahoma" w:cs="Tahoma"/>
          <w:color w:val="FF0000"/>
          <w:kern w:val="0"/>
          <w:sz w:val="29"/>
          <w:szCs w:val="29"/>
        </w:rPr>
        <w:t>70%</w:t>
      </w:r>
      <w:r w:rsidR="005C2742">
        <w:rPr>
          <w:rFonts w:ascii="Tahoma" w:eastAsia="宋体" w:hAnsi="Tahoma" w:cs="Tahoma" w:hint="eastAsia"/>
          <w:color w:val="FF0000"/>
          <w:kern w:val="0"/>
          <w:sz w:val="29"/>
          <w:szCs w:val="29"/>
        </w:rPr>
        <w:t>，平时成绩占课程总成绩的</w:t>
      </w:r>
      <w:r w:rsidR="005C2742">
        <w:rPr>
          <w:rFonts w:ascii="Tahoma" w:eastAsia="宋体" w:hAnsi="Tahoma" w:cs="Tahoma" w:hint="eastAsia"/>
          <w:color w:val="FF0000"/>
          <w:kern w:val="0"/>
          <w:sz w:val="29"/>
          <w:szCs w:val="29"/>
        </w:rPr>
        <w:t>3</w:t>
      </w:r>
      <w:r w:rsidR="005C2742">
        <w:rPr>
          <w:rFonts w:ascii="Tahoma" w:eastAsia="宋体" w:hAnsi="Tahoma" w:cs="Tahoma"/>
          <w:color w:val="FF0000"/>
          <w:kern w:val="0"/>
          <w:sz w:val="29"/>
          <w:szCs w:val="29"/>
        </w:rPr>
        <w:t>0-70</w:t>
      </w:r>
      <w:r w:rsidR="00486A7F">
        <w:rPr>
          <w:rFonts w:ascii="Tahoma" w:eastAsia="宋体" w:hAnsi="Tahoma" w:cs="Tahoma"/>
          <w:color w:val="FF0000"/>
          <w:kern w:val="0"/>
          <w:sz w:val="29"/>
          <w:szCs w:val="29"/>
        </w:rPr>
        <w:t>%</w:t>
      </w:r>
      <w:r w:rsidR="00486A7F">
        <w:rPr>
          <w:rFonts w:ascii="Tahoma" w:eastAsia="宋体" w:hAnsi="Tahoma" w:cs="Tahoma" w:hint="eastAsia"/>
          <w:color w:val="FF0000"/>
          <w:kern w:val="0"/>
          <w:sz w:val="29"/>
          <w:szCs w:val="29"/>
        </w:rPr>
        <w:t>，中期成绩的占课程总成的</w:t>
      </w:r>
      <w:r w:rsidR="00486A7F">
        <w:rPr>
          <w:rFonts w:ascii="Tahoma" w:eastAsia="宋体" w:hAnsi="Tahoma" w:cs="Tahoma" w:hint="eastAsia"/>
          <w:color w:val="FF0000"/>
          <w:kern w:val="0"/>
          <w:sz w:val="29"/>
          <w:szCs w:val="29"/>
        </w:rPr>
        <w:t>5</w:t>
      </w:r>
      <w:r w:rsidR="00486A7F">
        <w:rPr>
          <w:rFonts w:ascii="Tahoma" w:eastAsia="宋体" w:hAnsi="Tahoma" w:cs="Tahoma"/>
          <w:color w:val="FF0000"/>
          <w:kern w:val="0"/>
          <w:sz w:val="29"/>
          <w:szCs w:val="29"/>
        </w:rPr>
        <w:t>-10%</w:t>
      </w:r>
      <w:r w:rsidRPr="0009223D">
        <w:rPr>
          <w:rFonts w:ascii="Tahoma" w:eastAsia="宋体" w:hAnsi="Tahoma" w:cs="Tahoma"/>
          <w:color w:val="FF0000"/>
          <w:kern w:val="0"/>
          <w:sz w:val="29"/>
          <w:szCs w:val="29"/>
        </w:rPr>
        <w:t>；理论</w:t>
      </w:r>
      <w:proofErr w:type="gramStart"/>
      <w:r w:rsidR="00AE4A62">
        <w:rPr>
          <w:rFonts w:ascii="Tahoma" w:eastAsia="宋体" w:hAnsi="Tahoma" w:cs="Tahoma" w:hint="eastAsia"/>
          <w:color w:val="FF0000"/>
          <w:kern w:val="0"/>
          <w:sz w:val="29"/>
          <w:szCs w:val="29"/>
        </w:rPr>
        <w:t>含</w:t>
      </w:r>
      <w:r w:rsidRPr="0009223D">
        <w:rPr>
          <w:rFonts w:ascii="Tahoma" w:eastAsia="宋体" w:hAnsi="Tahoma" w:cs="Tahoma"/>
          <w:color w:val="FF0000"/>
          <w:kern w:val="0"/>
          <w:sz w:val="29"/>
          <w:szCs w:val="29"/>
        </w:rPr>
        <w:t>实践</w:t>
      </w:r>
      <w:proofErr w:type="gramEnd"/>
      <w:r w:rsidRPr="0009223D">
        <w:rPr>
          <w:rFonts w:ascii="Tahoma" w:eastAsia="宋体" w:hAnsi="Tahoma" w:cs="Tahoma"/>
          <w:color w:val="FF0000"/>
          <w:kern w:val="0"/>
          <w:sz w:val="29"/>
          <w:szCs w:val="29"/>
        </w:rPr>
        <w:t>的课程，应适当降低</w:t>
      </w:r>
      <w:r w:rsidR="00486A7F">
        <w:rPr>
          <w:rFonts w:ascii="Tahoma" w:eastAsia="宋体" w:hAnsi="Tahoma" w:cs="Tahoma" w:hint="eastAsia"/>
          <w:color w:val="FF0000"/>
          <w:kern w:val="0"/>
          <w:sz w:val="29"/>
          <w:szCs w:val="29"/>
        </w:rPr>
        <w:t>期末考试</w:t>
      </w:r>
      <w:r w:rsidRPr="0009223D">
        <w:rPr>
          <w:rFonts w:ascii="Tahoma" w:eastAsia="宋体" w:hAnsi="Tahoma" w:cs="Tahoma"/>
          <w:color w:val="FF0000"/>
          <w:kern w:val="0"/>
          <w:sz w:val="29"/>
          <w:szCs w:val="29"/>
        </w:rPr>
        <w:t>成绩的比重，其理论教学与实验教学成绩的百分比，原则上根据学时数折算；实践</w:t>
      </w:r>
      <w:r w:rsidRPr="0009223D">
        <w:rPr>
          <w:rFonts w:ascii="Tahoma" w:eastAsia="宋体" w:hAnsi="Tahoma" w:cs="Tahoma"/>
          <w:color w:val="FF0000"/>
          <w:kern w:val="0"/>
          <w:sz w:val="29"/>
          <w:szCs w:val="29"/>
        </w:rPr>
        <w:lastRenderedPageBreak/>
        <w:t>性、导论类和讲座类课程，可根据实际情况采用以过程性评价为主的成绩评定方式。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成绩评定</w:t>
      </w:r>
      <w:r w:rsidR="00486A7F">
        <w:rPr>
          <w:rFonts w:ascii="Tahoma" w:eastAsia="宋体" w:hAnsi="Tahoma" w:cs="Tahoma" w:hint="eastAsia"/>
          <w:color w:val="333333"/>
          <w:kern w:val="0"/>
          <w:sz w:val="29"/>
          <w:szCs w:val="29"/>
        </w:rPr>
        <w:t>注意事项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公共课程成绩评定各项内容所占比例由各课程组统一确定，并由课程负责人在开课前通知到相关任课教师；</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非公共课程中两个教学班及以上的课程，各教学班成绩评定的内容及所占比例应保持一致；只有一个教学班的课程，成绩评定的内容及所占比例由任课教师确定；</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所有课程的成绩评定内容及所占比例，任课教师应在课程开出第一堂课告知学生。</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FF0000"/>
          <w:kern w:val="0"/>
          <w:sz w:val="29"/>
          <w:szCs w:val="29"/>
        </w:rPr>
        <w:t>第四十</w:t>
      </w:r>
      <w:r w:rsidR="00AD2D93" w:rsidRPr="00662B2B">
        <w:rPr>
          <w:rFonts w:ascii="Tahoma" w:eastAsia="宋体" w:hAnsi="Tahoma" w:cs="Tahoma" w:hint="eastAsia"/>
          <w:color w:val="FF0000"/>
          <w:kern w:val="0"/>
          <w:sz w:val="29"/>
          <w:szCs w:val="29"/>
        </w:rPr>
        <w:t>九</w:t>
      </w:r>
      <w:r w:rsidRPr="0009223D">
        <w:rPr>
          <w:rFonts w:ascii="Tahoma" w:eastAsia="宋体" w:hAnsi="Tahoma" w:cs="Tahoma"/>
          <w:color w:val="FF0000"/>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成绩的发布</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学生成绩实行教务处、院（部）两级管理。任课教师负责将所教学生成绩录入成绩库，教学院（部）负责对任课教师提交的成绩进行审核和原始成绩档案的保管，教务处负责学生成绩在网上发布。</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课程考核成绩</w:t>
      </w:r>
      <w:proofErr w:type="gramStart"/>
      <w:r w:rsidRPr="0009223D">
        <w:rPr>
          <w:rFonts w:ascii="Tahoma" w:eastAsia="宋体" w:hAnsi="Tahoma" w:cs="Tahoma"/>
          <w:color w:val="333333"/>
          <w:kern w:val="0"/>
          <w:sz w:val="29"/>
          <w:szCs w:val="29"/>
        </w:rPr>
        <w:t>不</w:t>
      </w:r>
      <w:proofErr w:type="gramEnd"/>
      <w:r w:rsidRPr="0009223D">
        <w:rPr>
          <w:rFonts w:ascii="Tahoma" w:eastAsia="宋体" w:hAnsi="Tahoma" w:cs="Tahoma"/>
          <w:color w:val="333333"/>
          <w:kern w:val="0"/>
          <w:sz w:val="29"/>
          <w:szCs w:val="29"/>
        </w:rPr>
        <w:t>另行公布，学生可直接登录教务处管理信息系统查询。</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学生若对其成绩有异议，可在规定的时限内向所在院（部）提出书面申请要求核查试卷，由教务处考会同院（部）及任课教师共同进行核查。经核查确系有误，上报所在院（部）主管领导、教务处批准后，在试卷和原始成绩单上进行更正，由教务处负责修正系统成绩并通知学生本人。</w:t>
      </w:r>
    </w:p>
    <w:p w:rsidR="0009223D" w:rsidRPr="0009223D" w:rsidRDefault="0009223D" w:rsidP="0009223D">
      <w:pPr>
        <w:widowControl/>
        <w:shd w:val="clear" w:color="auto" w:fill="FFFFFF"/>
        <w:spacing w:line="315" w:lineRule="atLeast"/>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第十章</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试卷分析</w:t>
      </w:r>
      <w:r w:rsidR="001613A8" w:rsidRPr="00AE4A62">
        <w:rPr>
          <w:rFonts w:ascii="黑体" w:eastAsia="黑体" w:hAnsi="黑体" w:cs="Tahoma" w:hint="eastAsia"/>
          <w:color w:val="FF0000"/>
          <w:kern w:val="0"/>
          <w:sz w:val="29"/>
          <w:szCs w:val="29"/>
        </w:rPr>
        <w:t>及考试信息反馈</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FF0000"/>
          <w:kern w:val="0"/>
          <w:sz w:val="29"/>
          <w:szCs w:val="29"/>
        </w:rPr>
        <w:t>第</w:t>
      </w:r>
      <w:r w:rsidR="00AD2D93" w:rsidRPr="00662B2B">
        <w:rPr>
          <w:rFonts w:ascii="Tahoma" w:eastAsia="宋体" w:hAnsi="Tahoma" w:cs="Tahoma" w:hint="eastAsia"/>
          <w:color w:val="FF0000"/>
          <w:kern w:val="0"/>
          <w:sz w:val="29"/>
          <w:szCs w:val="29"/>
        </w:rPr>
        <w:t>五</w:t>
      </w:r>
      <w:r w:rsidRPr="0009223D">
        <w:rPr>
          <w:rFonts w:ascii="Tahoma" w:eastAsia="宋体" w:hAnsi="Tahoma" w:cs="Tahoma"/>
          <w:color w:val="FF0000"/>
          <w:kern w:val="0"/>
          <w:sz w:val="29"/>
          <w:szCs w:val="29"/>
        </w:rPr>
        <w:t>十条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任课教师应对本门课程考核情况进行认真分析，并按要求认真填写《长江师范学院课程考核核试卷分析表》（以下简称分析表），填表要求：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按规定格式制作，并由主讲教师签名。</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输入分析表的数据要确保真实、准确。</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分析表中的</w:t>
      </w:r>
      <w:proofErr w:type="gramStart"/>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说明与分析</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栏要包括</w:t>
      </w:r>
      <w:proofErr w:type="gramEnd"/>
      <w:r w:rsidRPr="0009223D">
        <w:rPr>
          <w:rFonts w:ascii="Tahoma" w:eastAsia="宋体" w:hAnsi="Tahoma" w:cs="Tahoma"/>
          <w:color w:val="333333"/>
          <w:kern w:val="0"/>
          <w:sz w:val="29"/>
          <w:szCs w:val="29"/>
        </w:rPr>
        <w:t>下列内容：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）试卷的题量、难易度、</w:t>
      </w:r>
      <w:r w:rsidRPr="0009223D">
        <w:rPr>
          <w:rFonts w:ascii="Tahoma" w:eastAsia="宋体" w:hAnsi="Tahoma" w:cs="Tahoma"/>
          <w:color w:val="FF0000"/>
          <w:kern w:val="0"/>
          <w:sz w:val="29"/>
          <w:szCs w:val="29"/>
        </w:rPr>
        <w:t>课程目标达成</w:t>
      </w:r>
      <w:r w:rsidR="001613A8">
        <w:rPr>
          <w:rFonts w:ascii="Tahoma" w:eastAsia="宋体" w:hAnsi="Tahoma" w:cs="Tahoma" w:hint="eastAsia"/>
          <w:color w:val="FF0000"/>
          <w:kern w:val="0"/>
          <w:sz w:val="29"/>
          <w:szCs w:val="29"/>
        </w:rPr>
        <w:t>度</w:t>
      </w:r>
      <w:r w:rsidRPr="0009223D">
        <w:rPr>
          <w:rFonts w:ascii="Tahoma" w:eastAsia="宋体" w:hAnsi="Tahoma" w:cs="Tahoma"/>
          <w:color w:val="333333"/>
          <w:kern w:val="0"/>
          <w:sz w:val="29"/>
          <w:szCs w:val="29"/>
        </w:rPr>
        <w:t>分析；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）试卷的题型、知识覆盖面是否适当；</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）通过阅卷发现的突出问题及原因分析，今后教学过程中应注意的问题及改进措施。</w:t>
      </w:r>
    </w:p>
    <w:p w:rsidR="0009223D" w:rsidRDefault="0009223D" w:rsidP="0009223D">
      <w:pPr>
        <w:widowControl/>
        <w:shd w:val="clear" w:color="auto" w:fill="FFFFFF"/>
        <w:spacing w:line="315" w:lineRule="atLeast"/>
        <w:ind w:firstLine="645"/>
        <w:jc w:val="left"/>
        <w:rPr>
          <w:rFonts w:ascii="Tahoma" w:eastAsia="宋体" w:hAnsi="Tahoma" w:cs="Tahoma"/>
          <w:color w:val="333333"/>
          <w:kern w:val="0"/>
          <w:sz w:val="29"/>
          <w:szCs w:val="29"/>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填写缺考、缓考学生名单。</w:t>
      </w:r>
    </w:p>
    <w:p w:rsidR="001613A8" w:rsidRPr="001613A8" w:rsidRDefault="001613A8" w:rsidP="0009223D">
      <w:pPr>
        <w:widowControl/>
        <w:shd w:val="clear" w:color="auto" w:fill="FFFFFF"/>
        <w:spacing w:line="315" w:lineRule="atLeast"/>
        <w:ind w:firstLine="645"/>
        <w:jc w:val="left"/>
        <w:rPr>
          <w:rFonts w:ascii="Tahoma" w:eastAsia="宋体" w:hAnsi="Tahoma" w:cs="Tahoma"/>
          <w:color w:val="FF0000"/>
          <w:kern w:val="0"/>
          <w:sz w:val="29"/>
          <w:szCs w:val="29"/>
        </w:rPr>
      </w:pPr>
      <w:r w:rsidRPr="001613A8">
        <w:rPr>
          <w:rFonts w:ascii="Tahoma" w:eastAsia="宋体" w:hAnsi="Tahoma" w:cs="Tahoma" w:hint="eastAsia"/>
          <w:b/>
          <w:color w:val="FF0000"/>
          <w:kern w:val="0"/>
          <w:sz w:val="29"/>
          <w:szCs w:val="29"/>
        </w:rPr>
        <w:t>第五十一条</w:t>
      </w:r>
      <w:r w:rsidRPr="001613A8">
        <w:rPr>
          <w:rFonts w:ascii="Tahoma" w:eastAsia="宋体" w:hAnsi="Tahoma" w:cs="Tahoma" w:hint="eastAsia"/>
          <w:color w:val="FF0000"/>
          <w:kern w:val="0"/>
          <w:sz w:val="29"/>
          <w:szCs w:val="29"/>
        </w:rPr>
        <w:t xml:space="preserve"> </w:t>
      </w:r>
      <w:r w:rsidRPr="001613A8">
        <w:rPr>
          <w:rFonts w:ascii="Tahoma" w:eastAsia="宋体" w:hAnsi="Tahoma" w:cs="Tahoma"/>
          <w:color w:val="FF0000"/>
          <w:kern w:val="0"/>
          <w:sz w:val="29"/>
          <w:szCs w:val="29"/>
        </w:rPr>
        <w:t xml:space="preserve"> </w:t>
      </w:r>
      <w:r w:rsidRPr="001613A8">
        <w:rPr>
          <w:rFonts w:ascii="Tahoma" w:eastAsia="宋体" w:hAnsi="Tahoma" w:cs="Tahoma" w:hint="eastAsia"/>
          <w:color w:val="FF0000"/>
          <w:kern w:val="0"/>
          <w:sz w:val="29"/>
          <w:szCs w:val="29"/>
        </w:rPr>
        <w:t>考试信息反馈</w:t>
      </w:r>
    </w:p>
    <w:p w:rsidR="001613A8" w:rsidRPr="001613A8" w:rsidRDefault="001613A8" w:rsidP="0009223D">
      <w:pPr>
        <w:widowControl/>
        <w:shd w:val="clear" w:color="auto" w:fill="FFFFFF"/>
        <w:spacing w:line="315" w:lineRule="atLeast"/>
        <w:ind w:firstLine="645"/>
        <w:jc w:val="left"/>
        <w:rPr>
          <w:rFonts w:ascii="Tahoma" w:eastAsia="宋体" w:hAnsi="Tahoma" w:cs="Tahoma"/>
          <w:color w:val="FF0000"/>
          <w:kern w:val="0"/>
          <w:sz w:val="29"/>
          <w:szCs w:val="29"/>
        </w:rPr>
      </w:pPr>
      <w:r w:rsidRPr="001613A8">
        <w:rPr>
          <w:rFonts w:ascii="Tahoma" w:eastAsia="宋体" w:hAnsi="Tahoma" w:cs="Tahoma" w:hint="eastAsia"/>
          <w:color w:val="FF0000"/>
          <w:kern w:val="0"/>
          <w:sz w:val="29"/>
          <w:szCs w:val="29"/>
        </w:rPr>
        <w:t>形成完整的考试信息反馈机制。</w:t>
      </w:r>
      <w:r w:rsidR="00693758">
        <w:rPr>
          <w:rFonts w:ascii="Tahoma" w:eastAsia="宋体" w:hAnsi="Tahoma" w:cs="Tahoma" w:hint="eastAsia"/>
          <w:color w:val="FF0000"/>
          <w:kern w:val="0"/>
          <w:sz w:val="29"/>
          <w:szCs w:val="29"/>
        </w:rPr>
        <w:t>一是</w:t>
      </w:r>
      <w:r w:rsidRPr="001613A8">
        <w:rPr>
          <w:rFonts w:ascii="Tahoma" w:eastAsia="宋体" w:hAnsi="Tahoma" w:cs="Tahoma" w:hint="eastAsia"/>
          <w:color w:val="FF0000"/>
          <w:kern w:val="0"/>
          <w:sz w:val="29"/>
          <w:szCs w:val="29"/>
        </w:rPr>
        <w:t>考试组织单位领导要及时了解考试实施中的具体运行情况，出现问题及时解决，同时要把相关信息与参考学生所在单位进行沟通，协同处理考试中出现的问题</w:t>
      </w:r>
      <w:r w:rsidR="00693758">
        <w:rPr>
          <w:rFonts w:ascii="Tahoma" w:eastAsia="宋体" w:hAnsi="Tahoma" w:cs="Tahoma" w:hint="eastAsia"/>
          <w:color w:val="FF0000"/>
          <w:kern w:val="0"/>
          <w:sz w:val="29"/>
          <w:szCs w:val="29"/>
        </w:rPr>
        <w:t>，在每学期的第二十周将本单位所有考试信息进行汇总，报教务处；二是任课教师把课程考试情况反馈给参考学生，在下学期的第一周</w:t>
      </w:r>
      <w:r w:rsidR="006E39CA">
        <w:rPr>
          <w:rFonts w:ascii="Tahoma" w:eastAsia="宋体" w:hAnsi="Tahoma" w:cs="Tahoma" w:hint="eastAsia"/>
          <w:color w:val="FF0000"/>
          <w:kern w:val="0"/>
          <w:sz w:val="29"/>
          <w:szCs w:val="29"/>
        </w:rPr>
        <w:t>内</w:t>
      </w:r>
      <w:r w:rsidR="00693758">
        <w:rPr>
          <w:rFonts w:ascii="Tahoma" w:eastAsia="宋体" w:hAnsi="Tahoma" w:cs="Tahoma" w:hint="eastAsia"/>
          <w:color w:val="FF0000"/>
          <w:kern w:val="0"/>
          <w:sz w:val="29"/>
          <w:szCs w:val="29"/>
        </w:rPr>
        <w:t>任课教师把课程考试的通过率、目标达成度、存在的共性问题、比较突出的个性问题、学生还需要课后自身解决的问题</w:t>
      </w:r>
      <w:r w:rsidR="006E39CA">
        <w:rPr>
          <w:rFonts w:ascii="Tahoma" w:eastAsia="宋体" w:hAnsi="Tahoma" w:cs="Tahoma" w:hint="eastAsia"/>
          <w:color w:val="FF0000"/>
          <w:kern w:val="0"/>
          <w:sz w:val="29"/>
          <w:szCs w:val="29"/>
        </w:rPr>
        <w:t>告诉学生所在学院，学生所在学院辅导员利用班会组织学</w:t>
      </w:r>
      <w:proofErr w:type="gramStart"/>
      <w:r w:rsidR="006E39CA">
        <w:rPr>
          <w:rFonts w:ascii="Tahoma" w:eastAsia="宋体" w:hAnsi="Tahoma" w:cs="Tahoma" w:hint="eastAsia"/>
          <w:color w:val="FF0000"/>
          <w:kern w:val="0"/>
          <w:sz w:val="29"/>
          <w:szCs w:val="29"/>
        </w:rPr>
        <w:t>生分析</w:t>
      </w:r>
      <w:proofErr w:type="gramEnd"/>
      <w:r w:rsidR="006E39CA">
        <w:rPr>
          <w:rFonts w:ascii="Tahoma" w:eastAsia="宋体" w:hAnsi="Tahoma" w:cs="Tahoma" w:hint="eastAsia"/>
          <w:color w:val="FF0000"/>
          <w:kern w:val="0"/>
          <w:sz w:val="29"/>
          <w:szCs w:val="29"/>
        </w:rPr>
        <w:t>讨论。</w:t>
      </w:r>
    </w:p>
    <w:p w:rsidR="0009223D" w:rsidRPr="001613A8" w:rsidRDefault="0009223D" w:rsidP="0009223D">
      <w:pPr>
        <w:widowControl/>
        <w:shd w:val="clear" w:color="auto" w:fill="FFFFFF"/>
        <w:spacing w:line="315" w:lineRule="atLeast"/>
        <w:jc w:val="left"/>
        <w:rPr>
          <w:rFonts w:ascii="Tahoma" w:eastAsia="宋体" w:hAnsi="Tahoma" w:cs="Tahoma"/>
          <w:color w:val="333333"/>
          <w:kern w:val="0"/>
          <w:sz w:val="29"/>
          <w:szCs w:val="29"/>
        </w:rPr>
      </w:pPr>
      <w:r w:rsidRPr="001613A8">
        <w:rPr>
          <w:rFonts w:ascii="Tahoma" w:eastAsia="宋体" w:hAnsi="Tahoma" w:cs="Tahoma"/>
          <w:color w:val="333333"/>
          <w:kern w:val="0"/>
          <w:sz w:val="29"/>
          <w:szCs w:val="29"/>
        </w:rPr>
        <w:lastRenderedPageBreak/>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第十一章</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考核材料的装订和归档</w:t>
      </w:r>
    </w:p>
    <w:p w:rsidR="0009223D" w:rsidRPr="0009223D" w:rsidRDefault="0009223D" w:rsidP="0009223D">
      <w:pPr>
        <w:widowControl/>
        <w:shd w:val="clear" w:color="auto" w:fill="FFFFFF"/>
        <w:spacing w:line="315" w:lineRule="atLeast"/>
        <w:jc w:val="left"/>
        <w:rPr>
          <w:rFonts w:ascii="Tahoma" w:eastAsia="宋体" w:hAnsi="Tahoma" w:cs="Tahoma"/>
          <w:color w:val="333333"/>
          <w:kern w:val="0"/>
          <w:szCs w:val="21"/>
        </w:rPr>
      </w:pPr>
      <w:r w:rsidRPr="0009223D">
        <w:rPr>
          <w:rFonts w:ascii="Calibri" w:eastAsia="黑体" w:hAnsi="Calibri" w:cs="Calibri"/>
          <w:color w:val="FF0000"/>
          <w:kern w:val="0"/>
          <w:sz w:val="29"/>
          <w:szCs w:val="29"/>
        </w:rPr>
        <w:t>   </w:t>
      </w:r>
      <w:r w:rsidR="008B358C">
        <w:rPr>
          <w:rFonts w:ascii="Calibri" w:eastAsia="黑体" w:hAnsi="Calibri" w:cs="Calibri"/>
          <w:color w:val="FF0000"/>
          <w:kern w:val="0"/>
          <w:sz w:val="29"/>
          <w:szCs w:val="29"/>
        </w:rPr>
        <w:t xml:space="preserve">   </w:t>
      </w:r>
      <w:r w:rsidRPr="0009223D">
        <w:rPr>
          <w:rFonts w:ascii="Calibri" w:eastAsia="黑体" w:hAnsi="Calibri" w:cs="Calibri"/>
          <w:color w:val="FF0000"/>
          <w:kern w:val="0"/>
          <w:sz w:val="29"/>
          <w:szCs w:val="29"/>
        </w:rPr>
        <w:t> </w:t>
      </w:r>
      <w:r w:rsidRPr="0009223D">
        <w:rPr>
          <w:rFonts w:ascii="Tahoma" w:eastAsia="宋体" w:hAnsi="Tahoma" w:cs="Tahoma"/>
          <w:b/>
          <w:color w:val="333333"/>
          <w:kern w:val="0"/>
          <w:sz w:val="29"/>
          <w:szCs w:val="29"/>
        </w:rPr>
        <w:t>第</w:t>
      </w:r>
      <w:r w:rsidR="00AD2D93" w:rsidRPr="008B358C">
        <w:rPr>
          <w:rFonts w:ascii="Tahoma" w:eastAsia="宋体" w:hAnsi="Tahoma" w:cs="Tahoma" w:hint="eastAsia"/>
          <w:b/>
          <w:color w:val="333333"/>
          <w:kern w:val="0"/>
          <w:sz w:val="29"/>
          <w:szCs w:val="29"/>
        </w:rPr>
        <w:t>五</w:t>
      </w:r>
      <w:r w:rsidRPr="0009223D">
        <w:rPr>
          <w:rFonts w:ascii="Tahoma" w:eastAsia="宋体" w:hAnsi="Tahoma" w:cs="Tahoma"/>
          <w:b/>
          <w:color w:val="333333"/>
          <w:kern w:val="0"/>
          <w:sz w:val="29"/>
          <w:szCs w:val="29"/>
        </w:rPr>
        <w:t>十</w:t>
      </w:r>
      <w:r w:rsidR="006E39CA">
        <w:rPr>
          <w:rFonts w:ascii="Tahoma" w:eastAsia="宋体" w:hAnsi="Tahoma" w:cs="Tahoma" w:hint="eastAsia"/>
          <w:b/>
          <w:color w:val="333333"/>
          <w:kern w:val="0"/>
          <w:sz w:val="29"/>
          <w:szCs w:val="29"/>
        </w:rPr>
        <w:t>二</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课程考核档案是指在课程考核过程中所生成的试卷（答卷）、表格及其它有关电子、声像和纸质等材料。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三</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归档试卷的范围：</w:t>
      </w:r>
      <w:proofErr w:type="gramStart"/>
      <w:r w:rsidRPr="0009223D">
        <w:rPr>
          <w:rFonts w:ascii="Tahoma" w:eastAsia="宋体" w:hAnsi="Tahoma" w:cs="Tahoma"/>
          <w:color w:val="333333"/>
          <w:kern w:val="0"/>
          <w:sz w:val="29"/>
          <w:szCs w:val="29"/>
        </w:rPr>
        <w:t>凡教学</w:t>
      </w:r>
      <w:proofErr w:type="gramEnd"/>
      <w:r w:rsidRPr="0009223D">
        <w:rPr>
          <w:rFonts w:ascii="Tahoma" w:eastAsia="宋体" w:hAnsi="Tahoma" w:cs="Tahoma"/>
          <w:color w:val="333333"/>
          <w:kern w:val="0"/>
          <w:sz w:val="29"/>
          <w:szCs w:val="29"/>
        </w:rPr>
        <w:t>计划中规定要经过考核才能获得成绩的课程，均属于归档范围。</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四</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归档的内容及顺序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试卷封面</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考场记录表</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成绩登记表</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卷面成绩统计分析图表</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参考答案及评分标准</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试卷审核表</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考试空白试卷</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学生答卷</w:t>
      </w:r>
      <w:r w:rsidRPr="0009223D">
        <w:rPr>
          <w:rFonts w:ascii="Tahoma" w:eastAsia="宋体" w:hAnsi="Tahoma" w:cs="Tahoma"/>
          <w:color w:val="333333"/>
          <w:kern w:val="0"/>
          <w:sz w:val="29"/>
          <w:szCs w:val="29"/>
        </w:rPr>
        <w:t>→</w:t>
      </w:r>
      <w:r w:rsidR="008B358C" w:rsidRPr="008B358C">
        <w:rPr>
          <w:rFonts w:ascii="Tahoma" w:eastAsia="宋体" w:hAnsi="Tahoma" w:cs="Tahoma" w:hint="eastAsia"/>
          <w:color w:val="FF0000"/>
          <w:kern w:val="0"/>
          <w:sz w:val="29"/>
          <w:szCs w:val="29"/>
        </w:rPr>
        <w:t>成绩评定的原始记录资料</w:t>
      </w:r>
      <w:r w:rsidR="008B358C" w:rsidRPr="0009223D">
        <w:rPr>
          <w:rFonts w:ascii="Tahoma" w:eastAsia="宋体" w:hAnsi="Tahoma" w:cs="Tahoma"/>
          <w:color w:val="333333"/>
          <w:kern w:val="0"/>
          <w:sz w:val="29"/>
          <w:szCs w:val="29"/>
        </w:rPr>
        <w:t>→</w:t>
      </w:r>
      <w:r w:rsidR="008B358C" w:rsidRPr="0009223D">
        <w:rPr>
          <w:rFonts w:ascii="Tahoma" w:eastAsia="宋体" w:hAnsi="Tahoma" w:cs="Tahoma"/>
          <w:color w:val="333333"/>
          <w:kern w:val="0"/>
          <w:sz w:val="29"/>
          <w:szCs w:val="29"/>
        </w:rPr>
        <w:t>封底</w:t>
      </w:r>
      <w:r w:rsidRPr="0009223D">
        <w:rPr>
          <w:rFonts w:ascii="Tahoma" w:eastAsia="宋体" w:hAnsi="Tahoma" w:cs="Tahoma"/>
          <w:color w:val="333333"/>
          <w:kern w:val="0"/>
          <w:sz w:val="29"/>
          <w:szCs w:val="29"/>
        </w:rPr>
        <w:t>。</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五</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代号及名称的规定</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代号由专业班级名称、半个破折号、学期课程代号三者连接组成。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专业班级名称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与教务处编制的学期教学进程表、课程表上的专业班级名称一致。</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学期课程代号</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由学期名称代号和该学期开出课程序号组成。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学期名称代号：用两位数年号和春秋学期代号表示。例如</w:t>
      </w:r>
      <w:r w:rsidRPr="0009223D">
        <w:rPr>
          <w:rFonts w:ascii="Tahoma" w:eastAsia="宋体" w:hAnsi="Tahoma" w:cs="Tahoma"/>
          <w:color w:val="333333"/>
          <w:kern w:val="0"/>
          <w:sz w:val="29"/>
          <w:szCs w:val="29"/>
        </w:rPr>
        <w:t xml:space="preserve">“14” </w:t>
      </w:r>
      <w:r w:rsidRPr="0009223D">
        <w:rPr>
          <w:rFonts w:ascii="Tahoma" w:eastAsia="宋体" w:hAnsi="Tahoma" w:cs="Tahoma"/>
          <w:color w:val="333333"/>
          <w:kern w:val="0"/>
          <w:sz w:val="29"/>
          <w:szCs w:val="29"/>
        </w:rPr>
        <w:t>表示</w:t>
      </w:r>
      <w:r w:rsidRPr="0009223D">
        <w:rPr>
          <w:rFonts w:ascii="Tahoma" w:eastAsia="宋体" w:hAnsi="Tahoma" w:cs="Tahoma"/>
          <w:color w:val="333333"/>
          <w:kern w:val="0"/>
          <w:sz w:val="29"/>
          <w:szCs w:val="29"/>
        </w:rPr>
        <w:t>2014</w:t>
      </w:r>
      <w:r w:rsidRPr="0009223D">
        <w:rPr>
          <w:rFonts w:ascii="Tahoma" w:eastAsia="宋体" w:hAnsi="Tahoma" w:cs="Tahoma"/>
          <w:color w:val="333333"/>
          <w:kern w:val="0"/>
          <w:sz w:val="29"/>
          <w:szCs w:val="29"/>
        </w:rPr>
        <w:t>年，等等；</w:t>
      </w:r>
      <w:r w:rsidRPr="0009223D">
        <w:rPr>
          <w:rFonts w:ascii="Tahoma" w:eastAsia="宋体" w:hAnsi="Tahoma" w:cs="Tahoma"/>
          <w:color w:val="333333"/>
          <w:kern w:val="0"/>
          <w:sz w:val="29"/>
          <w:szCs w:val="29"/>
        </w:rPr>
        <w:t>“C”</w:t>
      </w:r>
      <w:r w:rsidRPr="0009223D">
        <w:rPr>
          <w:rFonts w:ascii="Tahoma" w:eastAsia="宋体" w:hAnsi="Tahoma" w:cs="Tahoma"/>
          <w:color w:val="333333"/>
          <w:kern w:val="0"/>
          <w:sz w:val="29"/>
          <w:szCs w:val="29"/>
        </w:rPr>
        <w:t>表示春学期、</w:t>
      </w:r>
      <w:r w:rsidRPr="0009223D">
        <w:rPr>
          <w:rFonts w:ascii="Tahoma" w:eastAsia="宋体" w:hAnsi="Tahoma" w:cs="Tahoma"/>
          <w:color w:val="333333"/>
          <w:kern w:val="0"/>
          <w:sz w:val="29"/>
          <w:szCs w:val="29"/>
        </w:rPr>
        <w:t>“Q”</w:t>
      </w:r>
      <w:r w:rsidRPr="0009223D">
        <w:rPr>
          <w:rFonts w:ascii="Tahoma" w:eastAsia="宋体" w:hAnsi="Tahoma" w:cs="Tahoma"/>
          <w:color w:val="333333"/>
          <w:kern w:val="0"/>
          <w:sz w:val="29"/>
          <w:szCs w:val="29"/>
        </w:rPr>
        <w:t>表示秋学期。</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该学期开出课程序号：以教务处的课程统一编号为准，可从教务处网站下载。</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2.</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名称</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名称严格按教学计划中的课程名称编写。</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代号及名称的书写格式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代号及名称的书写格式：字体规定用小三号黑体、加粗。如果一个班级的试卷量较少，装订后的厚度很薄时，试卷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代号及名称的字号可以减小，但字体仍用黑体、加粗。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六</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试卷装订要求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一个班的一门课程考试答卷装订成一本试卷册，要尽可做到四周平齐。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如果一个班的一门课程考试答卷装订成一本试卷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太薄，可以两个班的试卷装订在一起（必须是同一门课程，同一套试题），这时试卷册代号中要体现两个班级；如果一个班的一门课程考试答卷装订成一本试卷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太厚，可以分成两册装订，这时试卷册代号及名称后面用</w:t>
      </w:r>
      <w:r w:rsidRPr="0009223D">
        <w:rPr>
          <w:rFonts w:ascii="Microsoft YaHei UI" w:eastAsia="Microsoft YaHei UI" w:hAnsi="Microsoft YaHei UI" w:cs="Microsoft YaHei UI" w:hint="eastAsia"/>
          <w:color w:val="333333"/>
          <w:kern w:val="0"/>
          <w:sz w:val="29"/>
          <w:szCs w:val="29"/>
        </w:rPr>
        <w:t>⑴</w:t>
      </w:r>
      <w:r w:rsidRPr="0009223D">
        <w:rPr>
          <w:rFonts w:ascii="Tahoma" w:eastAsia="宋体" w:hAnsi="Tahoma" w:cs="Tahoma"/>
          <w:color w:val="333333"/>
          <w:kern w:val="0"/>
          <w:sz w:val="29"/>
          <w:szCs w:val="29"/>
        </w:rPr>
        <w:t>、</w:t>
      </w:r>
      <w:r w:rsidRPr="0009223D">
        <w:rPr>
          <w:rFonts w:ascii="Microsoft YaHei UI" w:eastAsia="Microsoft YaHei UI" w:hAnsi="Microsoft YaHei UI" w:cs="Microsoft YaHei UI" w:hint="eastAsia"/>
          <w:color w:val="333333"/>
          <w:kern w:val="0"/>
          <w:sz w:val="29"/>
          <w:szCs w:val="29"/>
        </w:rPr>
        <w:t>⑵</w:t>
      </w:r>
      <w:r w:rsidRPr="0009223D">
        <w:rPr>
          <w:rFonts w:ascii="Tahoma" w:eastAsia="宋体" w:hAnsi="Tahoma" w:cs="Tahoma"/>
          <w:color w:val="333333"/>
          <w:kern w:val="0"/>
          <w:sz w:val="29"/>
          <w:szCs w:val="29"/>
        </w:rPr>
        <w:t>区分。</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试卷册中的考试答卷，应按学生成绩报表上的学生名单顺序排列，每个学生的答卷应按页码顺序排列。</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如果试卷的课程名称与教学计划的课程名称不同时，在《卷面成绩统计分析图表》的前面要加一页《课程名称变动说明》。</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装订时，先由主讲教师用订书机装订整理好的答卷，订书钉的左右位置：距离试卷纸的最左边</w:t>
      </w: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15</w:t>
      </w:r>
      <w:r w:rsidRPr="0009223D">
        <w:rPr>
          <w:rFonts w:ascii="Tahoma" w:eastAsia="宋体" w:hAnsi="Tahoma" w:cs="Tahoma"/>
          <w:color w:val="333333"/>
          <w:kern w:val="0"/>
          <w:sz w:val="29"/>
          <w:szCs w:val="29"/>
        </w:rPr>
        <w:t>毫米，每本钉两个订书钉。如果试卷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比较厚时可用较粗的线装订，订好后要将钉书钉末端压平。然后交</w:t>
      </w:r>
      <w:proofErr w:type="gramStart"/>
      <w:r w:rsidRPr="0009223D">
        <w:rPr>
          <w:rFonts w:ascii="Tahoma" w:eastAsia="宋体" w:hAnsi="Tahoma" w:cs="Tahoma"/>
          <w:color w:val="333333"/>
          <w:kern w:val="0"/>
          <w:sz w:val="29"/>
          <w:szCs w:val="29"/>
        </w:rPr>
        <w:t>专人贴包《试卷册》</w:t>
      </w:r>
      <w:proofErr w:type="gramEnd"/>
      <w:r w:rsidRPr="0009223D">
        <w:rPr>
          <w:rFonts w:ascii="Tahoma" w:eastAsia="宋体" w:hAnsi="Tahoma" w:cs="Tahoma"/>
          <w:color w:val="333333"/>
          <w:kern w:val="0"/>
          <w:sz w:val="29"/>
          <w:szCs w:val="29"/>
        </w:rPr>
        <w:t>封面封底。</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5.</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代号及名称标签的制作、粘贴</w:t>
      </w:r>
      <w:proofErr w:type="gramStart"/>
      <w:r w:rsidRPr="0009223D">
        <w:rPr>
          <w:rFonts w:ascii="Tahoma" w:eastAsia="宋体" w:hAnsi="Tahoma" w:cs="Tahoma"/>
          <w:color w:val="333333"/>
          <w:kern w:val="0"/>
          <w:sz w:val="29"/>
          <w:szCs w:val="29"/>
        </w:rPr>
        <w:t>以及贴包《试卷册</w:t>
      </w:r>
      <w:proofErr w:type="gramEnd"/>
      <w:r w:rsidRPr="0009223D">
        <w:rPr>
          <w:rFonts w:ascii="Tahoma" w:eastAsia="宋体" w:hAnsi="Tahoma" w:cs="Tahoma"/>
          <w:color w:val="333333"/>
          <w:kern w:val="0"/>
          <w:sz w:val="29"/>
          <w:szCs w:val="29"/>
        </w:rPr>
        <w:t>》封面封底，均由各院（部）指定专人统一完成，以确保试卷装订质量。</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6.</w:t>
      </w:r>
      <w:r w:rsidRPr="0009223D">
        <w:rPr>
          <w:rFonts w:ascii="Tahoma" w:eastAsia="宋体" w:hAnsi="Tahoma" w:cs="Tahoma"/>
          <w:color w:val="333333"/>
          <w:kern w:val="0"/>
          <w:sz w:val="29"/>
          <w:szCs w:val="29"/>
        </w:rPr>
        <w:t>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代号及名称标签为白纸黑字，要剪切整齐，且标签上、下、左三边沿</w:t>
      </w:r>
      <w:proofErr w:type="gramStart"/>
      <w:r w:rsidRPr="0009223D">
        <w:rPr>
          <w:rFonts w:ascii="Tahoma" w:eastAsia="宋体" w:hAnsi="Tahoma" w:cs="Tahoma"/>
          <w:color w:val="333333"/>
          <w:kern w:val="0"/>
          <w:sz w:val="29"/>
          <w:szCs w:val="29"/>
        </w:rPr>
        <w:t>离文</w:t>
      </w:r>
      <w:proofErr w:type="gramEnd"/>
      <w:r w:rsidRPr="0009223D">
        <w:rPr>
          <w:rFonts w:ascii="Tahoma" w:eastAsia="宋体" w:hAnsi="Tahoma" w:cs="Tahoma"/>
          <w:color w:val="333333"/>
          <w:kern w:val="0"/>
          <w:sz w:val="29"/>
          <w:szCs w:val="29"/>
        </w:rPr>
        <w:t>字的距离不得大于</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毫米，标签纸的总长度等于</w:t>
      </w:r>
      <w:r w:rsidRPr="0009223D">
        <w:rPr>
          <w:rFonts w:ascii="Tahoma" w:eastAsia="宋体" w:hAnsi="Tahoma" w:cs="Tahoma"/>
          <w:color w:val="333333"/>
          <w:kern w:val="0"/>
          <w:sz w:val="29"/>
          <w:szCs w:val="29"/>
        </w:rPr>
        <w:t>80</w:t>
      </w:r>
      <w:r w:rsidRPr="0009223D">
        <w:rPr>
          <w:rFonts w:ascii="Tahoma" w:eastAsia="宋体" w:hAnsi="Tahoma" w:cs="Tahoma"/>
          <w:color w:val="333333"/>
          <w:kern w:val="0"/>
          <w:sz w:val="29"/>
          <w:szCs w:val="29"/>
        </w:rPr>
        <w:t>毫米（右边允许空白），特殊情况可以加长。</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7.</w:t>
      </w:r>
      <w:r w:rsidRPr="0009223D">
        <w:rPr>
          <w:rFonts w:ascii="Tahoma" w:eastAsia="宋体" w:hAnsi="Tahoma" w:cs="Tahoma"/>
          <w:color w:val="333333"/>
          <w:kern w:val="0"/>
          <w:sz w:val="29"/>
          <w:szCs w:val="29"/>
        </w:rPr>
        <w:t>试卷册封面（连封底）采用学校统一制定的格式和纸质。</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8.</w:t>
      </w:r>
      <w:r w:rsidRPr="0009223D">
        <w:rPr>
          <w:rFonts w:ascii="Tahoma" w:eastAsia="宋体" w:hAnsi="Tahoma" w:cs="Tahoma"/>
          <w:color w:val="333333"/>
          <w:kern w:val="0"/>
          <w:sz w:val="29"/>
          <w:szCs w:val="29"/>
        </w:rPr>
        <w:t>贴包封面封底之前，先将试卷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代号及名称标签粘贴到《试卷册》封面纸的相应位置：标签粘贴在</w:t>
      </w:r>
      <w:proofErr w:type="gramStart"/>
      <w:r w:rsidRPr="0009223D">
        <w:rPr>
          <w:rFonts w:ascii="Tahoma" w:eastAsia="宋体" w:hAnsi="Tahoma" w:cs="Tahoma"/>
          <w:color w:val="333333"/>
          <w:kern w:val="0"/>
          <w:sz w:val="29"/>
          <w:szCs w:val="29"/>
        </w:rPr>
        <w:t>装订边</w:t>
      </w:r>
      <w:proofErr w:type="gramEnd"/>
      <w:r w:rsidRPr="0009223D">
        <w:rPr>
          <w:rFonts w:ascii="Tahoma" w:eastAsia="宋体" w:hAnsi="Tahoma" w:cs="Tahoma"/>
          <w:color w:val="333333"/>
          <w:kern w:val="0"/>
          <w:sz w:val="29"/>
          <w:szCs w:val="29"/>
        </w:rPr>
        <w:t>侧面（《试卷册》脊背）的中部，标签的左端离试卷册的顶端为</w:t>
      </w:r>
      <w:r w:rsidRPr="0009223D">
        <w:rPr>
          <w:rFonts w:ascii="Tahoma" w:eastAsia="宋体" w:hAnsi="Tahoma" w:cs="Tahoma"/>
          <w:color w:val="333333"/>
          <w:kern w:val="0"/>
          <w:sz w:val="29"/>
          <w:szCs w:val="29"/>
        </w:rPr>
        <w:t>60</w:t>
      </w:r>
      <w:r w:rsidRPr="0009223D">
        <w:rPr>
          <w:rFonts w:ascii="Tahoma" w:eastAsia="宋体" w:hAnsi="Tahoma" w:cs="Tahoma"/>
          <w:color w:val="333333"/>
          <w:kern w:val="0"/>
          <w:sz w:val="29"/>
          <w:szCs w:val="29"/>
        </w:rPr>
        <w:t>毫米，用胶水粘贴平整、端正、牢固，确保不脱落，不翘角。</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9.</w:t>
      </w:r>
      <w:r w:rsidRPr="0009223D">
        <w:rPr>
          <w:rFonts w:ascii="Tahoma" w:eastAsia="宋体" w:hAnsi="Tahoma" w:cs="Tahoma"/>
          <w:color w:val="333333"/>
          <w:kern w:val="0"/>
          <w:sz w:val="29"/>
          <w:szCs w:val="29"/>
        </w:rPr>
        <w:t>试卷册封面填写应当正确、齐全、端正，</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阅卷人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一栏由主讲教师签名。</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10.</w:t>
      </w:r>
      <w:r w:rsidRPr="0009223D">
        <w:rPr>
          <w:rFonts w:ascii="Tahoma" w:eastAsia="宋体" w:hAnsi="Tahoma" w:cs="Tahoma"/>
          <w:color w:val="333333"/>
          <w:kern w:val="0"/>
          <w:sz w:val="29"/>
          <w:szCs w:val="29"/>
        </w:rPr>
        <w:t>试卷装订的最后一道工序是：按试卷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厚度将《试卷册》封面纸折出试卷册脊背，然后用胶水贴包封面封底。</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七</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试卷归档要求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编号正确：符合试卷</w:t>
      </w:r>
      <w:proofErr w:type="gramStart"/>
      <w:r w:rsidRPr="0009223D">
        <w:rPr>
          <w:rFonts w:ascii="Tahoma" w:eastAsia="宋体" w:hAnsi="Tahoma" w:cs="Tahoma"/>
          <w:color w:val="333333"/>
          <w:kern w:val="0"/>
          <w:sz w:val="29"/>
          <w:szCs w:val="29"/>
        </w:rPr>
        <w:t>册</w:t>
      </w:r>
      <w:proofErr w:type="gramEnd"/>
      <w:r w:rsidRPr="0009223D">
        <w:rPr>
          <w:rFonts w:ascii="Tahoma" w:eastAsia="宋体" w:hAnsi="Tahoma" w:cs="Tahoma"/>
          <w:color w:val="333333"/>
          <w:kern w:val="0"/>
          <w:sz w:val="29"/>
          <w:szCs w:val="29"/>
        </w:rPr>
        <w:t>编号的规定。</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2.</w:t>
      </w:r>
      <w:r w:rsidRPr="0009223D">
        <w:rPr>
          <w:rFonts w:ascii="Tahoma" w:eastAsia="宋体" w:hAnsi="Tahoma" w:cs="Tahoma"/>
          <w:color w:val="333333"/>
          <w:kern w:val="0"/>
          <w:sz w:val="29"/>
          <w:szCs w:val="29"/>
        </w:rPr>
        <w:t>装订合格：达到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试卷装订工作规范</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试卷评阅质量达到</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阅卷评分工作规范</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要求。</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4.</w:t>
      </w:r>
      <w:r w:rsidRPr="0009223D">
        <w:rPr>
          <w:rFonts w:ascii="Tahoma" w:eastAsia="宋体" w:hAnsi="Tahoma" w:cs="Tahoma"/>
          <w:color w:val="333333"/>
          <w:kern w:val="0"/>
          <w:sz w:val="29"/>
          <w:szCs w:val="29"/>
        </w:rPr>
        <w:t>成绩报表原件上有成绩的人数与试卷份数完全相符。</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5.</w:t>
      </w:r>
      <w:r w:rsidRPr="0009223D">
        <w:rPr>
          <w:rFonts w:ascii="Tahoma" w:eastAsia="宋体" w:hAnsi="Tahoma" w:cs="Tahoma"/>
          <w:color w:val="333333"/>
          <w:kern w:val="0"/>
          <w:sz w:val="29"/>
          <w:szCs w:val="29"/>
        </w:rPr>
        <w:t>试卷册内所有文档完整无缺。</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八</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试卷归档时间和存档地点</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归档时间为</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下学期</w:t>
      </w:r>
      <w:r w:rsidRPr="0009223D">
        <w:rPr>
          <w:rFonts w:ascii="Tahoma" w:eastAsia="宋体" w:hAnsi="Tahoma" w:cs="Tahoma"/>
          <w:color w:val="333333"/>
          <w:kern w:val="0"/>
          <w:sz w:val="29"/>
          <w:szCs w:val="29"/>
        </w:rPr>
        <w:t>”</w:t>
      </w:r>
      <w:r w:rsidRPr="0009223D">
        <w:rPr>
          <w:rFonts w:ascii="Tahoma" w:eastAsia="宋体" w:hAnsi="Tahoma" w:cs="Tahoma"/>
          <w:color w:val="333333"/>
          <w:kern w:val="0"/>
          <w:sz w:val="29"/>
          <w:szCs w:val="29"/>
        </w:rPr>
        <w:t>开学后至第</w:t>
      </w:r>
      <w:r w:rsidR="008B358C">
        <w:rPr>
          <w:rFonts w:ascii="Tahoma" w:eastAsia="宋体" w:hAnsi="Tahoma" w:cs="Tahoma" w:hint="eastAsia"/>
          <w:color w:val="333333"/>
          <w:kern w:val="0"/>
          <w:sz w:val="29"/>
          <w:szCs w:val="29"/>
        </w:rPr>
        <w:t>三</w:t>
      </w:r>
      <w:r w:rsidRPr="0009223D">
        <w:rPr>
          <w:rFonts w:ascii="Tahoma" w:eastAsia="宋体" w:hAnsi="Tahoma" w:cs="Tahoma"/>
          <w:color w:val="333333"/>
          <w:kern w:val="0"/>
          <w:sz w:val="29"/>
          <w:szCs w:val="29"/>
        </w:rPr>
        <w:t>周末以前。</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lastRenderedPageBreak/>
        <w:t>2.</w:t>
      </w:r>
      <w:r w:rsidRPr="0009223D">
        <w:rPr>
          <w:rFonts w:ascii="Tahoma" w:eastAsia="宋体" w:hAnsi="Tahoma" w:cs="Tahoma"/>
          <w:color w:val="333333"/>
          <w:kern w:val="0"/>
          <w:sz w:val="29"/>
          <w:szCs w:val="29"/>
        </w:rPr>
        <w:t>由开课单位存档。</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3.</w:t>
      </w:r>
      <w:r w:rsidRPr="0009223D">
        <w:rPr>
          <w:rFonts w:ascii="Tahoma" w:eastAsia="宋体" w:hAnsi="Tahoma" w:cs="Tahoma"/>
          <w:color w:val="333333"/>
          <w:kern w:val="0"/>
          <w:sz w:val="29"/>
          <w:szCs w:val="29"/>
        </w:rPr>
        <w:t>教务处每学期根据教学计划核对考试课程的试卷归档是否齐全。并据此检验教学计划的部分执行情况。</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第五十</w:t>
      </w:r>
      <w:r w:rsidR="006E39CA">
        <w:rPr>
          <w:rFonts w:ascii="Tahoma" w:eastAsia="宋体" w:hAnsi="Tahoma" w:cs="Tahoma" w:hint="eastAsia"/>
          <w:b/>
          <w:color w:val="333333"/>
          <w:kern w:val="0"/>
          <w:sz w:val="29"/>
          <w:szCs w:val="29"/>
        </w:rPr>
        <w:t>九</w:t>
      </w:r>
      <w:r w:rsidRPr="0009223D">
        <w:rPr>
          <w:rFonts w:ascii="Tahoma" w:eastAsia="宋体" w:hAnsi="Tahoma" w:cs="Tahoma"/>
          <w:b/>
          <w:color w:val="333333"/>
          <w:kern w:val="0"/>
          <w:sz w:val="29"/>
          <w:szCs w:val="29"/>
        </w:rPr>
        <w:t>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试卷保存期限</w:t>
      </w:r>
    </w:p>
    <w:p w:rsidR="0009223D" w:rsidRPr="0009223D" w:rsidRDefault="0009223D" w:rsidP="0009223D">
      <w:pPr>
        <w:widowControl/>
        <w:shd w:val="clear" w:color="auto" w:fill="FFFFFF"/>
        <w:spacing w:line="315" w:lineRule="atLeast"/>
        <w:ind w:firstLine="645"/>
        <w:jc w:val="left"/>
        <w:rPr>
          <w:rFonts w:ascii="Tahoma" w:eastAsia="宋体" w:hAnsi="Tahoma" w:cs="Tahoma"/>
          <w:color w:val="333333"/>
          <w:kern w:val="0"/>
          <w:szCs w:val="21"/>
        </w:rPr>
      </w:pPr>
      <w:r w:rsidRPr="0009223D">
        <w:rPr>
          <w:rFonts w:ascii="Tahoma" w:eastAsia="宋体" w:hAnsi="Tahoma" w:cs="Tahoma"/>
          <w:color w:val="333333"/>
          <w:kern w:val="0"/>
          <w:sz w:val="29"/>
          <w:szCs w:val="29"/>
        </w:rPr>
        <w:t>学生的课程考试答卷，应保存到学生毕业</w:t>
      </w:r>
      <w:r w:rsidRPr="0009223D">
        <w:rPr>
          <w:rFonts w:ascii="Tahoma" w:eastAsia="宋体" w:hAnsi="Tahoma" w:cs="Tahoma"/>
          <w:color w:val="333333"/>
          <w:kern w:val="0"/>
          <w:sz w:val="29"/>
          <w:szCs w:val="29"/>
        </w:rPr>
        <w:t>1</w:t>
      </w:r>
      <w:r w:rsidRPr="0009223D">
        <w:rPr>
          <w:rFonts w:ascii="Tahoma" w:eastAsia="宋体" w:hAnsi="Tahoma" w:cs="Tahoma"/>
          <w:color w:val="333333"/>
          <w:kern w:val="0"/>
          <w:sz w:val="29"/>
          <w:szCs w:val="29"/>
        </w:rPr>
        <w:t>年后方可销毁。</w:t>
      </w:r>
    </w:p>
    <w:p w:rsidR="0009223D" w:rsidRPr="0009223D" w:rsidRDefault="0009223D" w:rsidP="0009223D">
      <w:pPr>
        <w:widowControl/>
        <w:shd w:val="clear" w:color="auto" w:fill="FFFFFF"/>
        <w:spacing w:line="315" w:lineRule="atLeast"/>
        <w:jc w:val="left"/>
        <w:rPr>
          <w:rFonts w:ascii="Tahoma" w:eastAsia="宋体" w:hAnsi="Tahoma" w:cs="Tahoma"/>
          <w:color w:val="333333"/>
          <w:kern w:val="0"/>
          <w:szCs w:val="21"/>
        </w:rPr>
      </w:pPr>
      <w:r w:rsidRPr="0009223D">
        <w:rPr>
          <w:rFonts w:ascii="Calibri" w:eastAsia="黑体" w:hAnsi="Calibri" w:cs="Calibri"/>
          <w:color w:val="333333"/>
          <w:kern w:val="0"/>
          <w:sz w:val="29"/>
          <w:szCs w:val="29"/>
        </w:rPr>
        <w:t> </w:t>
      </w:r>
    </w:p>
    <w:p w:rsidR="0009223D" w:rsidRPr="0009223D" w:rsidRDefault="0009223D" w:rsidP="0009223D">
      <w:pPr>
        <w:widowControl/>
        <w:shd w:val="clear" w:color="auto" w:fill="FFFFFF"/>
        <w:spacing w:line="315" w:lineRule="atLeast"/>
        <w:jc w:val="center"/>
        <w:rPr>
          <w:rFonts w:ascii="Tahoma" w:eastAsia="宋体" w:hAnsi="Tahoma" w:cs="Tahoma"/>
          <w:color w:val="333333"/>
          <w:kern w:val="0"/>
          <w:szCs w:val="21"/>
        </w:rPr>
      </w:pPr>
      <w:r w:rsidRPr="0009223D">
        <w:rPr>
          <w:rFonts w:ascii="黑体" w:eastAsia="黑体" w:hAnsi="黑体" w:cs="Tahoma" w:hint="eastAsia"/>
          <w:color w:val="333333"/>
          <w:kern w:val="0"/>
          <w:sz w:val="29"/>
          <w:szCs w:val="29"/>
        </w:rPr>
        <w:t>第十二章</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附</w:t>
      </w:r>
      <w:r w:rsidRPr="0009223D">
        <w:rPr>
          <w:rFonts w:ascii="Calibri" w:eastAsia="黑体" w:hAnsi="Calibri" w:cs="Calibri"/>
          <w:color w:val="333333"/>
          <w:kern w:val="0"/>
          <w:sz w:val="29"/>
          <w:szCs w:val="29"/>
        </w:rPr>
        <w:t>  </w:t>
      </w:r>
      <w:r w:rsidRPr="0009223D">
        <w:rPr>
          <w:rFonts w:ascii="黑体" w:eastAsia="黑体" w:hAnsi="黑体" w:cs="Tahoma" w:hint="eastAsia"/>
          <w:color w:val="333333"/>
          <w:kern w:val="0"/>
          <w:sz w:val="29"/>
          <w:szCs w:val="29"/>
        </w:rPr>
        <w:t>则</w:t>
      </w:r>
    </w:p>
    <w:p w:rsidR="0009223D" w:rsidRPr="0009223D" w:rsidRDefault="0009223D" w:rsidP="0009223D">
      <w:pPr>
        <w:widowControl/>
        <w:shd w:val="clear" w:color="auto" w:fill="FFFFFF"/>
        <w:spacing w:line="315" w:lineRule="atLeast"/>
        <w:ind w:firstLine="555"/>
        <w:jc w:val="left"/>
        <w:rPr>
          <w:rFonts w:ascii="Tahoma" w:eastAsia="宋体" w:hAnsi="Tahoma" w:cs="Tahoma"/>
          <w:color w:val="333333"/>
          <w:kern w:val="0"/>
          <w:szCs w:val="21"/>
        </w:rPr>
      </w:pPr>
      <w:r w:rsidRPr="0009223D">
        <w:rPr>
          <w:rFonts w:ascii="Tahoma" w:eastAsia="宋体" w:hAnsi="Tahoma" w:cs="Tahoma"/>
          <w:b/>
          <w:color w:val="333333"/>
          <w:kern w:val="0"/>
          <w:sz w:val="29"/>
          <w:szCs w:val="29"/>
        </w:rPr>
        <w:t>第</w:t>
      </w:r>
      <w:r w:rsidR="006E39CA">
        <w:rPr>
          <w:rFonts w:ascii="Tahoma" w:eastAsia="宋体" w:hAnsi="Tahoma" w:cs="Tahoma" w:hint="eastAsia"/>
          <w:b/>
          <w:color w:val="333333"/>
          <w:kern w:val="0"/>
          <w:sz w:val="29"/>
          <w:szCs w:val="29"/>
        </w:rPr>
        <w:t>六</w:t>
      </w:r>
      <w:r w:rsidRPr="0009223D">
        <w:rPr>
          <w:rFonts w:ascii="Tahoma" w:eastAsia="宋体" w:hAnsi="Tahoma" w:cs="Tahoma"/>
          <w:b/>
          <w:color w:val="333333"/>
          <w:kern w:val="0"/>
          <w:sz w:val="29"/>
          <w:szCs w:val="29"/>
        </w:rPr>
        <w:t>十条</w:t>
      </w:r>
      <w:r w:rsidRPr="0009223D">
        <w:rPr>
          <w:rFonts w:ascii="Tahoma" w:eastAsia="宋体" w:hAnsi="Tahoma" w:cs="Tahoma"/>
          <w:color w:val="333333"/>
          <w:kern w:val="0"/>
          <w:sz w:val="29"/>
          <w:szCs w:val="29"/>
        </w:rPr>
        <w:t xml:space="preserve"> </w:t>
      </w:r>
      <w:r w:rsidRPr="0009223D">
        <w:rPr>
          <w:rFonts w:ascii="Tahoma" w:eastAsia="宋体" w:hAnsi="Tahoma" w:cs="Tahoma"/>
          <w:color w:val="333333"/>
          <w:kern w:val="0"/>
          <w:sz w:val="29"/>
          <w:szCs w:val="29"/>
        </w:rPr>
        <w:t>与本规定有冲突时，以本规定为准。</w:t>
      </w:r>
    </w:p>
    <w:p w:rsidR="00D71122" w:rsidRPr="0009223D" w:rsidRDefault="00D71122"/>
    <w:sectPr w:rsidR="00D71122" w:rsidRPr="00092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6FC" w:rsidRDefault="002656FC" w:rsidP="00AA72EC">
      <w:r>
        <w:separator/>
      </w:r>
    </w:p>
  </w:endnote>
  <w:endnote w:type="continuationSeparator" w:id="0">
    <w:p w:rsidR="002656FC" w:rsidRDefault="002656FC" w:rsidP="00AA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6FC" w:rsidRDefault="002656FC" w:rsidP="00AA72EC">
      <w:r>
        <w:separator/>
      </w:r>
    </w:p>
  </w:footnote>
  <w:footnote w:type="continuationSeparator" w:id="0">
    <w:p w:rsidR="002656FC" w:rsidRDefault="002656FC" w:rsidP="00AA7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3D"/>
    <w:rsid w:val="00055CE7"/>
    <w:rsid w:val="0009223D"/>
    <w:rsid w:val="0014006E"/>
    <w:rsid w:val="001613A8"/>
    <w:rsid w:val="001B5AC1"/>
    <w:rsid w:val="001C7913"/>
    <w:rsid w:val="002656FC"/>
    <w:rsid w:val="00366CE2"/>
    <w:rsid w:val="003956E2"/>
    <w:rsid w:val="003C6E49"/>
    <w:rsid w:val="00486A7F"/>
    <w:rsid w:val="0057249D"/>
    <w:rsid w:val="005B689E"/>
    <w:rsid w:val="005C2742"/>
    <w:rsid w:val="0060121B"/>
    <w:rsid w:val="006367B1"/>
    <w:rsid w:val="00662B2B"/>
    <w:rsid w:val="00693758"/>
    <w:rsid w:val="006A6CF1"/>
    <w:rsid w:val="006D4DFB"/>
    <w:rsid w:val="006D7B12"/>
    <w:rsid w:val="006E39CA"/>
    <w:rsid w:val="0076004B"/>
    <w:rsid w:val="00771149"/>
    <w:rsid w:val="007B6C0D"/>
    <w:rsid w:val="007D5970"/>
    <w:rsid w:val="00860509"/>
    <w:rsid w:val="0086756F"/>
    <w:rsid w:val="008B358C"/>
    <w:rsid w:val="00954506"/>
    <w:rsid w:val="00A66267"/>
    <w:rsid w:val="00A7024E"/>
    <w:rsid w:val="00AA72EC"/>
    <w:rsid w:val="00AD2D93"/>
    <w:rsid w:val="00AE4A62"/>
    <w:rsid w:val="00B900A3"/>
    <w:rsid w:val="00C52457"/>
    <w:rsid w:val="00C81F26"/>
    <w:rsid w:val="00CA6A1D"/>
    <w:rsid w:val="00CC04A2"/>
    <w:rsid w:val="00CD62D6"/>
    <w:rsid w:val="00D7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A5812"/>
  <w15:docId w15:val="{9A2CC04F-B858-4E56-AEC7-6B0E2EC1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223D"/>
    <w:rPr>
      <w:b/>
      <w:bCs/>
    </w:rPr>
  </w:style>
  <w:style w:type="paragraph" w:styleId="a4">
    <w:name w:val="Normal (Web)"/>
    <w:basedOn w:val="a"/>
    <w:uiPriority w:val="99"/>
    <w:semiHidden/>
    <w:unhideWhenUsed/>
    <w:rsid w:val="000922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AA72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72EC"/>
    <w:rPr>
      <w:sz w:val="18"/>
      <w:szCs w:val="18"/>
    </w:rPr>
  </w:style>
  <w:style w:type="paragraph" w:styleId="a7">
    <w:name w:val="footer"/>
    <w:basedOn w:val="a"/>
    <w:link w:val="a8"/>
    <w:uiPriority w:val="99"/>
    <w:unhideWhenUsed/>
    <w:rsid w:val="00AA72EC"/>
    <w:pPr>
      <w:tabs>
        <w:tab w:val="center" w:pos="4153"/>
        <w:tab w:val="right" w:pos="8306"/>
      </w:tabs>
      <w:snapToGrid w:val="0"/>
      <w:jc w:val="left"/>
    </w:pPr>
    <w:rPr>
      <w:sz w:val="18"/>
      <w:szCs w:val="18"/>
    </w:rPr>
  </w:style>
  <w:style w:type="character" w:customStyle="1" w:styleId="a8">
    <w:name w:val="页脚 字符"/>
    <w:basedOn w:val="a0"/>
    <w:link w:val="a7"/>
    <w:uiPriority w:val="99"/>
    <w:rsid w:val="00AA72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49777">
      <w:bodyDiv w:val="1"/>
      <w:marLeft w:val="0"/>
      <w:marRight w:val="0"/>
      <w:marTop w:val="0"/>
      <w:marBottom w:val="0"/>
      <w:divBdr>
        <w:top w:val="none" w:sz="0" w:space="0" w:color="auto"/>
        <w:left w:val="none" w:sz="0" w:space="0" w:color="auto"/>
        <w:bottom w:val="none" w:sz="0" w:space="0" w:color="auto"/>
        <w:right w:val="none" w:sz="0" w:space="0" w:color="auto"/>
      </w:divBdr>
      <w:divsChild>
        <w:div w:id="840856624">
          <w:marLeft w:val="0"/>
          <w:marRight w:val="0"/>
          <w:marTop w:val="0"/>
          <w:marBottom w:val="0"/>
          <w:divBdr>
            <w:top w:val="none" w:sz="0" w:space="0" w:color="auto"/>
            <w:left w:val="none" w:sz="0" w:space="0" w:color="auto"/>
            <w:bottom w:val="none" w:sz="0" w:space="0" w:color="auto"/>
            <w:right w:val="none" w:sz="0" w:space="0" w:color="auto"/>
          </w:divBdr>
          <w:divsChild>
            <w:div w:id="382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1673</Words>
  <Characters>9541</Characters>
  <Application>Microsoft Office Word</Application>
  <DocSecurity>0</DocSecurity>
  <Lines>79</Lines>
  <Paragraphs>22</Paragraphs>
  <ScaleCrop>false</ScaleCrop>
  <Company>admin</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2022-11-02T01:44:00Z</dcterms:created>
  <dcterms:modified xsi:type="dcterms:W3CDTF">2022-11-02T01:44:00Z</dcterms:modified>
</cp:coreProperties>
</file>